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C292" w14:textId="1BDFC181" w:rsidR="000D7DC1" w:rsidRPr="007B513B" w:rsidRDefault="00585525" w:rsidP="00D90D37">
      <w:pPr>
        <w:pStyle w:val="Heading1"/>
      </w:pPr>
      <w:bookmarkStart w:id="0" w:name="_Hlk536629861"/>
      <w:bookmarkStart w:id="1" w:name="_Toc163645996"/>
      <w:bookmarkStart w:id="2" w:name="_Hlk142067460"/>
      <w:bookmarkStart w:id="3" w:name="_Toc173851185"/>
      <w:r w:rsidRPr="007B513B">
        <w:t xml:space="preserve">Registration </w:t>
      </w:r>
      <w:r w:rsidR="00DC2BA9" w:rsidRPr="007B513B">
        <w:t xml:space="preserve">of </w:t>
      </w:r>
      <w:r w:rsidR="00DC2BA9" w:rsidRPr="00D90D37">
        <w:t>Interest</w:t>
      </w:r>
      <w:bookmarkEnd w:id="0"/>
      <w:bookmarkEnd w:id="1"/>
      <w:bookmarkEnd w:id="3"/>
    </w:p>
    <w:p w14:paraId="43264DFD" w14:textId="2D987C8C" w:rsidR="00C46E99" w:rsidRPr="000D4134" w:rsidRDefault="005F375F" w:rsidP="00C46E99">
      <w:pPr>
        <w:rPr>
          <w:szCs w:val="28"/>
        </w:rPr>
      </w:pPr>
      <w:bookmarkStart w:id="4" w:name="_Toc143678799"/>
      <w:bookmarkStart w:id="5" w:name="_Toc144894898"/>
      <w:bookmarkStart w:id="6" w:name="_Toc144902095"/>
      <w:permStart w:id="1150947450" w:edGrp="everyone"/>
      <w:r w:rsidRPr="00B51E4B">
        <w:rPr>
          <w:b/>
          <w:bCs/>
          <w:color w:val="FF0000"/>
          <w:sz w:val="28"/>
          <w:szCs w:val="28"/>
        </w:rPr>
        <w:t>[</w:t>
      </w:r>
      <w:bookmarkEnd w:id="4"/>
      <w:bookmarkEnd w:id="5"/>
      <w:r w:rsidR="00043518" w:rsidRPr="00B51E4B">
        <w:rPr>
          <w:b/>
          <w:bCs/>
          <w:color w:val="FF0000"/>
          <w:sz w:val="28"/>
          <w:szCs w:val="28"/>
        </w:rPr>
        <w:t xml:space="preserve">Insert description of Services </w:t>
      </w:r>
      <w:proofErr w:type="gramStart"/>
      <w:r w:rsidR="00043518" w:rsidRPr="00B51E4B">
        <w:rPr>
          <w:b/>
          <w:bCs/>
          <w:color w:val="FF0000"/>
          <w:sz w:val="28"/>
          <w:szCs w:val="28"/>
        </w:rPr>
        <w:t>e.g.</w:t>
      </w:r>
      <w:proofErr w:type="gramEnd"/>
      <w:r w:rsidR="00043518" w:rsidRPr="00B51E4B">
        <w:rPr>
          <w:b/>
          <w:bCs/>
          <w:color w:val="FF0000"/>
          <w:sz w:val="28"/>
          <w:szCs w:val="28"/>
        </w:rPr>
        <w:t xml:space="preserve"> Principal Consultant / </w:t>
      </w:r>
      <w:r w:rsidR="00387A93" w:rsidRPr="00B51E4B">
        <w:rPr>
          <w:b/>
          <w:bCs/>
          <w:color w:val="FF0000"/>
          <w:sz w:val="28"/>
          <w:szCs w:val="28"/>
        </w:rPr>
        <w:t xml:space="preserve">Contractor / </w:t>
      </w:r>
      <w:r w:rsidR="00043518" w:rsidRPr="00B51E4B">
        <w:rPr>
          <w:b/>
          <w:bCs/>
          <w:color w:val="FF0000"/>
          <w:sz w:val="28"/>
          <w:szCs w:val="28"/>
        </w:rPr>
        <w:t>Managing Contractor</w:t>
      </w:r>
      <w:r w:rsidRPr="00B51E4B">
        <w:rPr>
          <w:b/>
          <w:bCs/>
          <w:color w:val="FF0000"/>
          <w:sz w:val="28"/>
          <w:szCs w:val="28"/>
        </w:rPr>
        <w:t>]</w:t>
      </w:r>
      <w:bookmarkEnd w:id="6"/>
      <w:permEnd w:id="1150947450"/>
    </w:p>
    <w:tbl>
      <w:tblPr>
        <w:tblW w:w="5000" w:type="pct"/>
        <w:tblCellMar>
          <w:left w:w="0" w:type="dxa"/>
          <w:right w:w="0" w:type="dxa"/>
        </w:tblCellMar>
        <w:tblLook w:val="04A0" w:firstRow="1" w:lastRow="0" w:firstColumn="1" w:lastColumn="0" w:noHBand="0" w:noVBand="1"/>
      </w:tblPr>
      <w:tblGrid>
        <w:gridCol w:w="1857"/>
        <w:gridCol w:w="8347"/>
      </w:tblGrid>
      <w:tr w:rsidR="00DC2BA9" w:rsidRPr="007B513B" w14:paraId="3CB3A707" w14:textId="77777777" w:rsidTr="00ED16F8">
        <w:trPr>
          <w:trHeight w:val="95"/>
        </w:trPr>
        <w:tc>
          <w:tcPr>
            <w:tcW w:w="910" w:type="pct"/>
          </w:tcPr>
          <w:p w14:paraId="634C4FFB" w14:textId="1DF289FC" w:rsidR="00DC2BA9" w:rsidRPr="007B513B" w:rsidRDefault="00DC2BA9" w:rsidP="00322E81">
            <w:bookmarkStart w:id="7" w:name="_Hlk536626932"/>
            <w:r w:rsidRPr="007B513B">
              <w:t>Project Name</w:t>
            </w:r>
          </w:p>
        </w:tc>
        <w:tc>
          <w:tcPr>
            <w:tcW w:w="4090" w:type="pct"/>
          </w:tcPr>
          <w:p w14:paraId="01A54779" w14:textId="1CA2AA58" w:rsidR="00DC2BA9" w:rsidRPr="00B51E4B" w:rsidRDefault="00752208" w:rsidP="00322E81">
            <w:permStart w:id="1785729013" w:edGrp="everyone"/>
            <w:r>
              <w:tab/>
            </w:r>
            <w:permEnd w:id="1785729013"/>
          </w:p>
        </w:tc>
      </w:tr>
      <w:tr w:rsidR="00DC2BA9" w:rsidRPr="007B513B" w14:paraId="6E7673D2" w14:textId="77777777" w:rsidTr="00ED16F8">
        <w:tc>
          <w:tcPr>
            <w:tcW w:w="910" w:type="pct"/>
          </w:tcPr>
          <w:p w14:paraId="531B889E" w14:textId="61046FCA" w:rsidR="00DC2BA9" w:rsidRPr="007B513B" w:rsidRDefault="00DC2BA9" w:rsidP="00322E81">
            <w:r w:rsidRPr="007B513B">
              <w:t>Project Number</w:t>
            </w:r>
          </w:p>
        </w:tc>
        <w:tc>
          <w:tcPr>
            <w:tcW w:w="4090" w:type="pct"/>
            <w:tcBorders>
              <w:top w:val="dotted" w:sz="4" w:space="0" w:color="auto"/>
              <w:bottom w:val="dotted" w:sz="4" w:space="0" w:color="auto"/>
            </w:tcBorders>
          </w:tcPr>
          <w:p w14:paraId="6254E8DE" w14:textId="276DAA18" w:rsidR="00DC2BA9" w:rsidRPr="007B513B" w:rsidRDefault="00752208" w:rsidP="00322E81">
            <w:permStart w:id="587337709" w:edGrp="everyone"/>
            <w:r>
              <w:tab/>
            </w:r>
            <w:permEnd w:id="587337709"/>
          </w:p>
        </w:tc>
      </w:tr>
      <w:bookmarkEnd w:id="7"/>
    </w:tbl>
    <w:p w14:paraId="5D0C5BE9" w14:textId="77777777" w:rsidR="0073127F" w:rsidRDefault="0073127F" w:rsidP="00DC2BA9">
      <w:pPr>
        <w:sectPr w:rsidR="0073127F" w:rsidSect="0015286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425" w:footer="544" w:gutter="0"/>
          <w:cols w:space="708"/>
          <w:titlePg/>
          <w:docGrid w:linePitch="360"/>
        </w:sectPr>
      </w:pPr>
    </w:p>
    <w:bookmarkStart w:id="9" w:name="_Toc173851186" w:displacedByCustomXml="next"/>
    <w:bookmarkStart w:id="10" w:name="_Toc161237543" w:displacedByCustomXml="next"/>
    <w:bookmarkStart w:id="11"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0245265C" w14:textId="77777777" w:rsidR="005354EC" w:rsidRPr="00025150" w:rsidRDefault="005354EC" w:rsidP="005354EC">
          <w:pPr>
            <w:pStyle w:val="Heading1"/>
          </w:pPr>
          <w:r w:rsidRPr="00025150">
            <w:t>Contents</w:t>
          </w:r>
          <w:bookmarkEnd w:id="10"/>
          <w:bookmarkEnd w:id="9"/>
        </w:p>
        <w:permStart w:id="2122929464" w:edGrp="everyone"/>
        <w:p w14:paraId="33209686" w14:textId="24740580" w:rsidR="00A949B7" w:rsidRDefault="005354EC">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F5496"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F5496" w:themeColor="accent1" w:themeShade="BF"/>
              <w:sz w:val="32"/>
              <w:szCs w:val="32"/>
              <w:lang w:val="en-US"/>
            </w:rPr>
            <w:fldChar w:fldCharType="separate"/>
          </w:r>
          <w:hyperlink w:anchor="_Toc173851185" w:history="1">
            <w:r w:rsidR="00A949B7" w:rsidRPr="003D3764">
              <w:rPr>
                <w:rStyle w:val="Hyperlink"/>
                <w:noProof/>
              </w:rPr>
              <w:t>Registration of Interest</w:t>
            </w:r>
            <w:r w:rsidR="00A949B7">
              <w:rPr>
                <w:noProof/>
                <w:webHidden/>
              </w:rPr>
              <w:tab/>
            </w:r>
            <w:r w:rsidR="00A949B7">
              <w:rPr>
                <w:noProof/>
                <w:webHidden/>
              </w:rPr>
              <w:fldChar w:fldCharType="begin"/>
            </w:r>
            <w:r w:rsidR="00A949B7">
              <w:rPr>
                <w:noProof/>
                <w:webHidden/>
              </w:rPr>
              <w:instrText xml:space="preserve"> PAGEREF _Toc173851185 \h </w:instrText>
            </w:r>
            <w:r w:rsidR="00A949B7">
              <w:rPr>
                <w:noProof/>
                <w:webHidden/>
              </w:rPr>
            </w:r>
            <w:r w:rsidR="00A949B7">
              <w:rPr>
                <w:noProof/>
                <w:webHidden/>
              </w:rPr>
              <w:fldChar w:fldCharType="separate"/>
            </w:r>
            <w:r w:rsidR="00A949B7">
              <w:rPr>
                <w:noProof/>
                <w:webHidden/>
              </w:rPr>
              <w:t>1</w:t>
            </w:r>
            <w:r w:rsidR="00A949B7">
              <w:rPr>
                <w:noProof/>
                <w:webHidden/>
              </w:rPr>
              <w:fldChar w:fldCharType="end"/>
            </w:r>
          </w:hyperlink>
        </w:p>
        <w:p w14:paraId="043B6687" w14:textId="1665BC6B" w:rsidR="00A949B7" w:rsidRDefault="00A949B7">
          <w:pPr>
            <w:pStyle w:val="TOC1"/>
            <w:rPr>
              <w:rFonts w:asciiTheme="minorHAnsi" w:eastAsiaTheme="minorEastAsia" w:hAnsiTheme="minorHAnsi" w:cstheme="minorBidi"/>
              <w:b w:val="0"/>
              <w:bCs w:val="0"/>
              <w:noProof/>
              <w:kern w:val="2"/>
              <w:szCs w:val="22"/>
              <w14:ligatures w14:val="standardContextual"/>
            </w:rPr>
          </w:pPr>
          <w:hyperlink w:anchor="_Toc173851186" w:history="1">
            <w:r w:rsidRPr="003D3764">
              <w:rPr>
                <w:rStyle w:val="Hyperlink"/>
                <w:noProof/>
              </w:rPr>
              <w:t>Contents</w:t>
            </w:r>
            <w:r>
              <w:rPr>
                <w:noProof/>
                <w:webHidden/>
              </w:rPr>
              <w:tab/>
            </w:r>
            <w:r>
              <w:rPr>
                <w:noProof/>
                <w:webHidden/>
              </w:rPr>
              <w:fldChar w:fldCharType="begin"/>
            </w:r>
            <w:r>
              <w:rPr>
                <w:noProof/>
                <w:webHidden/>
              </w:rPr>
              <w:instrText xml:space="preserve"> PAGEREF _Toc173851186 \h </w:instrText>
            </w:r>
            <w:r>
              <w:rPr>
                <w:noProof/>
                <w:webHidden/>
              </w:rPr>
            </w:r>
            <w:r>
              <w:rPr>
                <w:noProof/>
                <w:webHidden/>
              </w:rPr>
              <w:fldChar w:fldCharType="separate"/>
            </w:r>
            <w:r>
              <w:rPr>
                <w:noProof/>
                <w:webHidden/>
              </w:rPr>
              <w:t>2</w:t>
            </w:r>
            <w:r>
              <w:rPr>
                <w:noProof/>
                <w:webHidden/>
              </w:rPr>
              <w:fldChar w:fldCharType="end"/>
            </w:r>
          </w:hyperlink>
        </w:p>
        <w:p w14:paraId="75D90655" w14:textId="021926F8" w:rsidR="00A949B7" w:rsidRDefault="00A949B7">
          <w:pPr>
            <w:pStyle w:val="TOC2"/>
            <w:tabs>
              <w:tab w:val="left" w:pos="880"/>
            </w:tabs>
            <w:rPr>
              <w:rFonts w:asciiTheme="minorHAnsi" w:eastAsiaTheme="minorEastAsia" w:hAnsiTheme="minorHAnsi" w:cstheme="minorBidi"/>
              <w:b w:val="0"/>
              <w:bCs w:val="0"/>
              <w:noProof/>
              <w:kern w:val="2"/>
              <w:szCs w:val="22"/>
              <w14:ligatures w14:val="standardContextual"/>
            </w:rPr>
          </w:pPr>
          <w:hyperlink w:anchor="_Toc173851187" w:history="1">
            <w:r w:rsidRPr="003D3764">
              <w:rPr>
                <w:rStyle w:val="Hyperlink"/>
                <w:noProof/>
              </w:rPr>
              <w:t>B.</w:t>
            </w:r>
            <w:r>
              <w:rPr>
                <w:rFonts w:asciiTheme="minorHAnsi" w:eastAsiaTheme="minorEastAsia" w:hAnsiTheme="minorHAnsi" w:cstheme="minorBidi"/>
                <w:b w:val="0"/>
                <w:bCs w:val="0"/>
                <w:noProof/>
                <w:kern w:val="2"/>
                <w:szCs w:val="22"/>
                <w14:ligatures w14:val="standardContextual"/>
              </w:rPr>
              <w:tab/>
            </w:r>
            <w:r w:rsidRPr="003D3764">
              <w:rPr>
                <w:rStyle w:val="Hyperlink"/>
                <w:noProof/>
              </w:rPr>
              <w:t>REGISTRATION OF INTEREST – CONDITIONS</w:t>
            </w:r>
            <w:r>
              <w:rPr>
                <w:noProof/>
                <w:webHidden/>
              </w:rPr>
              <w:tab/>
            </w:r>
            <w:r>
              <w:rPr>
                <w:noProof/>
                <w:webHidden/>
              </w:rPr>
              <w:fldChar w:fldCharType="begin"/>
            </w:r>
            <w:r>
              <w:rPr>
                <w:noProof/>
                <w:webHidden/>
              </w:rPr>
              <w:instrText xml:space="preserve"> PAGEREF _Toc173851187 \h </w:instrText>
            </w:r>
            <w:r>
              <w:rPr>
                <w:noProof/>
                <w:webHidden/>
              </w:rPr>
            </w:r>
            <w:r>
              <w:rPr>
                <w:noProof/>
                <w:webHidden/>
              </w:rPr>
              <w:fldChar w:fldCharType="separate"/>
            </w:r>
            <w:r>
              <w:rPr>
                <w:noProof/>
                <w:webHidden/>
              </w:rPr>
              <w:t>3</w:t>
            </w:r>
            <w:r>
              <w:rPr>
                <w:noProof/>
                <w:webHidden/>
              </w:rPr>
              <w:fldChar w:fldCharType="end"/>
            </w:r>
          </w:hyperlink>
        </w:p>
        <w:p w14:paraId="21D4DB0C" w14:textId="7D532A7A"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88" w:history="1">
            <w:r w:rsidRPr="003D3764">
              <w:rPr>
                <w:rStyle w:val="Hyperlink"/>
                <w:noProof/>
              </w:rPr>
              <w:t>1.</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Purpose</w:t>
            </w:r>
            <w:r>
              <w:rPr>
                <w:noProof/>
                <w:webHidden/>
              </w:rPr>
              <w:tab/>
            </w:r>
            <w:r>
              <w:rPr>
                <w:noProof/>
                <w:webHidden/>
              </w:rPr>
              <w:fldChar w:fldCharType="begin"/>
            </w:r>
            <w:r>
              <w:rPr>
                <w:noProof/>
                <w:webHidden/>
              </w:rPr>
              <w:instrText xml:space="preserve"> PAGEREF _Toc173851188 \h </w:instrText>
            </w:r>
            <w:r>
              <w:rPr>
                <w:noProof/>
                <w:webHidden/>
              </w:rPr>
            </w:r>
            <w:r>
              <w:rPr>
                <w:noProof/>
                <w:webHidden/>
              </w:rPr>
              <w:fldChar w:fldCharType="separate"/>
            </w:r>
            <w:r>
              <w:rPr>
                <w:noProof/>
                <w:webHidden/>
              </w:rPr>
              <w:t>3</w:t>
            </w:r>
            <w:r>
              <w:rPr>
                <w:noProof/>
                <w:webHidden/>
              </w:rPr>
              <w:fldChar w:fldCharType="end"/>
            </w:r>
          </w:hyperlink>
        </w:p>
        <w:p w14:paraId="7DE4320C" w14:textId="0941EAD8"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89" w:history="1">
            <w:r w:rsidRPr="003D3764">
              <w:rPr>
                <w:rStyle w:val="Hyperlink"/>
                <w:noProof/>
              </w:rPr>
              <w:t>2.</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Definitions</w:t>
            </w:r>
            <w:r>
              <w:rPr>
                <w:noProof/>
                <w:webHidden/>
              </w:rPr>
              <w:tab/>
            </w:r>
            <w:r>
              <w:rPr>
                <w:noProof/>
                <w:webHidden/>
              </w:rPr>
              <w:fldChar w:fldCharType="begin"/>
            </w:r>
            <w:r>
              <w:rPr>
                <w:noProof/>
                <w:webHidden/>
              </w:rPr>
              <w:instrText xml:space="preserve"> PAGEREF _Toc173851189 \h </w:instrText>
            </w:r>
            <w:r>
              <w:rPr>
                <w:noProof/>
                <w:webHidden/>
              </w:rPr>
            </w:r>
            <w:r>
              <w:rPr>
                <w:noProof/>
                <w:webHidden/>
              </w:rPr>
              <w:fldChar w:fldCharType="separate"/>
            </w:r>
            <w:r>
              <w:rPr>
                <w:noProof/>
                <w:webHidden/>
              </w:rPr>
              <w:t>3</w:t>
            </w:r>
            <w:r>
              <w:rPr>
                <w:noProof/>
                <w:webHidden/>
              </w:rPr>
              <w:fldChar w:fldCharType="end"/>
            </w:r>
          </w:hyperlink>
        </w:p>
        <w:p w14:paraId="3660FCA2" w14:textId="7D4142BF"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0" w:history="1">
            <w:r w:rsidRPr="003D3764">
              <w:rPr>
                <w:rStyle w:val="Hyperlink"/>
                <w:noProof/>
              </w:rPr>
              <w:t>3.</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Communication</w:t>
            </w:r>
            <w:r>
              <w:rPr>
                <w:noProof/>
                <w:webHidden/>
              </w:rPr>
              <w:tab/>
            </w:r>
            <w:r>
              <w:rPr>
                <w:noProof/>
                <w:webHidden/>
              </w:rPr>
              <w:fldChar w:fldCharType="begin"/>
            </w:r>
            <w:r>
              <w:rPr>
                <w:noProof/>
                <w:webHidden/>
              </w:rPr>
              <w:instrText xml:space="preserve"> PAGEREF _Toc173851190 \h </w:instrText>
            </w:r>
            <w:r>
              <w:rPr>
                <w:noProof/>
                <w:webHidden/>
              </w:rPr>
            </w:r>
            <w:r>
              <w:rPr>
                <w:noProof/>
                <w:webHidden/>
              </w:rPr>
              <w:fldChar w:fldCharType="separate"/>
            </w:r>
            <w:r>
              <w:rPr>
                <w:noProof/>
                <w:webHidden/>
              </w:rPr>
              <w:t>3</w:t>
            </w:r>
            <w:r>
              <w:rPr>
                <w:noProof/>
                <w:webHidden/>
              </w:rPr>
              <w:fldChar w:fldCharType="end"/>
            </w:r>
          </w:hyperlink>
        </w:p>
        <w:p w14:paraId="41C89982" w14:textId="4939C08B"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1" w:history="1">
            <w:r w:rsidRPr="003D3764">
              <w:rPr>
                <w:rStyle w:val="Hyperlink"/>
                <w:noProof/>
              </w:rPr>
              <w:t>4.</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Confidentiality</w:t>
            </w:r>
            <w:r>
              <w:rPr>
                <w:noProof/>
                <w:webHidden/>
              </w:rPr>
              <w:tab/>
            </w:r>
            <w:r>
              <w:rPr>
                <w:noProof/>
                <w:webHidden/>
              </w:rPr>
              <w:fldChar w:fldCharType="begin"/>
            </w:r>
            <w:r>
              <w:rPr>
                <w:noProof/>
                <w:webHidden/>
              </w:rPr>
              <w:instrText xml:space="preserve"> PAGEREF _Toc173851191 \h </w:instrText>
            </w:r>
            <w:r>
              <w:rPr>
                <w:noProof/>
                <w:webHidden/>
              </w:rPr>
            </w:r>
            <w:r>
              <w:rPr>
                <w:noProof/>
                <w:webHidden/>
              </w:rPr>
              <w:fldChar w:fldCharType="separate"/>
            </w:r>
            <w:r>
              <w:rPr>
                <w:noProof/>
                <w:webHidden/>
              </w:rPr>
              <w:t>4</w:t>
            </w:r>
            <w:r>
              <w:rPr>
                <w:noProof/>
                <w:webHidden/>
              </w:rPr>
              <w:fldChar w:fldCharType="end"/>
            </w:r>
          </w:hyperlink>
        </w:p>
        <w:p w14:paraId="47B5F514" w14:textId="7BEA6D9B"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2" w:history="1">
            <w:r w:rsidRPr="003D3764">
              <w:rPr>
                <w:rStyle w:val="Hyperlink"/>
                <w:noProof/>
              </w:rPr>
              <w:t>5.</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ROI Response</w:t>
            </w:r>
            <w:r>
              <w:rPr>
                <w:noProof/>
                <w:webHidden/>
              </w:rPr>
              <w:tab/>
            </w:r>
            <w:r>
              <w:rPr>
                <w:noProof/>
                <w:webHidden/>
              </w:rPr>
              <w:fldChar w:fldCharType="begin"/>
            </w:r>
            <w:r>
              <w:rPr>
                <w:noProof/>
                <w:webHidden/>
              </w:rPr>
              <w:instrText xml:space="preserve"> PAGEREF _Toc173851192 \h </w:instrText>
            </w:r>
            <w:r>
              <w:rPr>
                <w:noProof/>
                <w:webHidden/>
              </w:rPr>
            </w:r>
            <w:r>
              <w:rPr>
                <w:noProof/>
                <w:webHidden/>
              </w:rPr>
              <w:fldChar w:fldCharType="separate"/>
            </w:r>
            <w:r>
              <w:rPr>
                <w:noProof/>
                <w:webHidden/>
              </w:rPr>
              <w:t>4</w:t>
            </w:r>
            <w:r>
              <w:rPr>
                <w:noProof/>
                <w:webHidden/>
              </w:rPr>
              <w:fldChar w:fldCharType="end"/>
            </w:r>
          </w:hyperlink>
        </w:p>
        <w:p w14:paraId="2A87ECD7" w14:textId="01304E98"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3" w:history="1">
            <w:r w:rsidRPr="003D3764">
              <w:rPr>
                <w:rStyle w:val="Hyperlink"/>
                <w:noProof/>
              </w:rPr>
              <w:t>6.</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ROI Lodgement</w:t>
            </w:r>
            <w:r>
              <w:rPr>
                <w:noProof/>
                <w:webHidden/>
              </w:rPr>
              <w:tab/>
            </w:r>
            <w:r>
              <w:rPr>
                <w:noProof/>
                <w:webHidden/>
              </w:rPr>
              <w:fldChar w:fldCharType="begin"/>
            </w:r>
            <w:r>
              <w:rPr>
                <w:noProof/>
                <w:webHidden/>
              </w:rPr>
              <w:instrText xml:space="preserve"> PAGEREF _Toc173851193 \h </w:instrText>
            </w:r>
            <w:r>
              <w:rPr>
                <w:noProof/>
                <w:webHidden/>
              </w:rPr>
            </w:r>
            <w:r>
              <w:rPr>
                <w:noProof/>
                <w:webHidden/>
              </w:rPr>
              <w:fldChar w:fldCharType="separate"/>
            </w:r>
            <w:r>
              <w:rPr>
                <w:noProof/>
                <w:webHidden/>
              </w:rPr>
              <w:t>4</w:t>
            </w:r>
            <w:r>
              <w:rPr>
                <w:noProof/>
                <w:webHidden/>
              </w:rPr>
              <w:fldChar w:fldCharType="end"/>
            </w:r>
          </w:hyperlink>
        </w:p>
        <w:p w14:paraId="3B95AF26" w14:textId="54929E2C"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4" w:history="1">
            <w:r w:rsidRPr="003D3764">
              <w:rPr>
                <w:rStyle w:val="Hyperlink"/>
                <w:noProof/>
              </w:rPr>
              <w:t>7.</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Ethical Supplier Threshold</w:t>
            </w:r>
            <w:r>
              <w:rPr>
                <w:noProof/>
                <w:webHidden/>
              </w:rPr>
              <w:tab/>
            </w:r>
            <w:r>
              <w:rPr>
                <w:noProof/>
                <w:webHidden/>
              </w:rPr>
              <w:fldChar w:fldCharType="begin"/>
            </w:r>
            <w:r>
              <w:rPr>
                <w:noProof/>
                <w:webHidden/>
              </w:rPr>
              <w:instrText xml:space="preserve"> PAGEREF _Toc173851194 \h </w:instrText>
            </w:r>
            <w:r>
              <w:rPr>
                <w:noProof/>
                <w:webHidden/>
              </w:rPr>
            </w:r>
            <w:r>
              <w:rPr>
                <w:noProof/>
                <w:webHidden/>
              </w:rPr>
              <w:fldChar w:fldCharType="separate"/>
            </w:r>
            <w:r>
              <w:rPr>
                <w:noProof/>
                <w:webHidden/>
              </w:rPr>
              <w:t>4</w:t>
            </w:r>
            <w:r>
              <w:rPr>
                <w:noProof/>
                <w:webHidden/>
              </w:rPr>
              <w:fldChar w:fldCharType="end"/>
            </w:r>
          </w:hyperlink>
        </w:p>
        <w:p w14:paraId="786D23BC" w14:textId="15BD494B"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5" w:history="1">
            <w:r w:rsidRPr="003D3764">
              <w:rPr>
                <w:rStyle w:val="Hyperlink"/>
                <w:noProof/>
              </w:rPr>
              <w:t>8.</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Ethical Supplier Mandate</w:t>
            </w:r>
            <w:r>
              <w:rPr>
                <w:noProof/>
                <w:webHidden/>
              </w:rPr>
              <w:tab/>
            </w:r>
            <w:r>
              <w:rPr>
                <w:noProof/>
                <w:webHidden/>
              </w:rPr>
              <w:fldChar w:fldCharType="begin"/>
            </w:r>
            <w:r>
              <w:rPr>
                <w:noProof/>
                <w:webHidden/>
              </w:rPr>
              <w:instrText xml:space="preserve"> PAGEREF _Toc173851195 \h </w:instrText>
            </w:r>
            <w:r>
              <w:rPr>
                <w:noProof/>
                <w:webHidden/>
              </w:rPr>
            </w:r>
            <w:r>
              <w:rPr>
                <w:noProof/>
                <w:webHidden/>
              </w:rPr>
              <w:fldChar w:fldCharType="separate"/>
            </w:r>
            <w:r>
              <w:rPr>
                <w:noProof/>
                <w:webHidden/>
              </w:rPr>
              <w:t>4</w:t>
            </w:r>
            <w:r>
              <w:rPr>
                <w:noProof/>
                <w:webHidden/>
              </w:rPr>
              <w:fldChar w:fldCharType="end"/>
            </w:r>
          </w:hyperlink>
        </w:p>
        <w:p w14:paraId="0E00E8D3" w14:textId="5E0ABB1F"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6" w:history="1">
            <w:r w:rsidRPr="003D3764">
              <w:rPr>
                <w:rStyle w:val="Hyperlink"/>
                <w:noProof/>
              </w:rPr>
              <w:t>9.</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Conflicts of Interest</w:t>
            </w:r>
            <w:r>
              <w:rPr>
                <w:noProof/>
                <w:webHidden/>
              </w:rPr>
              <w:tab/>
            </w:r>
            <w:r>
              <w:rPr>
                <w:noProof/>
                <w:webHidden/>
              </w:rPr>
              <w:fldChar w:fldCharType="begin"/>
            </w:r>
            <w:r>
              <w:rPr>
                <w:noProof/>
                <w:webHidden/>
              </w:rPr>
              <w:instrText xml:space="preserve"> PAGEREF _Toc173851196 \h </w:instrText>
            </w:r>
            <w:r>
              <w:rPr>
                <w:noProof/>
                <w:webHidden/>
              </w:rPr>
            </w:r>
            <w:r>
              <w:rPr>
                <w:noProof/>
                <w:webHidden/>
              </w:rPr>
              <w:fldChar w:fldCharType="separate"/>
            </w:r>
            <w:r>
              <w:rPr>
                <w:noProof/>
                <w:webHidden/>
              </w:rPr>
              <w:t>4</w:t>
            </w:r>
            <w:r>
              <w:rPr>
                <w:noProof/>
                <w:webHidden/>
              </w:rPr>
              <w:fldChar w:fldCharType="end"/>
            </w:r>
          </w:hyperlink>
        </w:p>
        <w:p w14:paraId="53F08E23" w14:textId="50825B2A"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7" w:history="1">
            <w:r w:rsidRPr="003D3764">
              <w:rPr>
                <w:rStyle w:val="Hyperlink"/>
                <w:noProof/>
              </w:rPr>
              <w:t>10.</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Client’s Discretion</w:t>
            </w:r>
            <w:r>
              <w:rPr>
                <w:noProof/>
                <w:webHidden/>
              </w:rPr>
              <w:tab/>
            </w:r>
            <w:r>
              <w:rPr>
                <w:noProof/>
                <w:webHidden/>
              </w:rPr>
              <w:fldChar w:fldCharType="begin"/>
            </w:r>
            <w:r>
              <w:rPr>
                <w:noProof/>
                <w:webHidden/>
              </w:rPr>
              <w:instrText xml:space="preserve"> PAGEREF _Toc173851197 \h </w:instrText>
            </w:r>
            <w:r>
              <w:rPr>
                <w:noProof/>
                <w:webHidden/>
              </w:rPr>
            </w:r>
            <w:r>
              <w:rPr>
                <w:noProof/>
                <w:webHidden/>
              </w:rPr>
              <w:fldChar w:fldCharType="separate"/>
            </w:r>
            <w:r>
              <w:rPr>
                <w:noProof/>
                <w:webHidden/>
              </w:rPr>
              <w:t>5</w:t>
            </w:r>
            <w:r>
              <w:rPr>
                <w:noProof/>
                <w:webHidden/>
              </w:rPr>
              <w:fldChar w:fldCharType="end"/>
            </w:r>
          </w:hyperlink>
        </w:p>
        <w:p w14:paraId="4E89CA5A" w14:textId="27EC9DD6"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8" w:history="1">
            <w:r w:rsidRPr="003D3764">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No Claim</w:t>
            </w:r>
            <w:r>
              <w:rPr>
                <w:noProof/>
                <w:webHidden/>
              </w:rPr>
              <w:tab/>
            </w:r>
            <w:r>
              <w:rPr>
                <w:noProof/>
                <w:webHidden/>
              </w:rPr>
              <w:fldChar w:fldCharType="begin"/>
            </w:r>
            <w:r>
              <w:rPr>
                <w:noProof/>
                <w:webHidden/>
              </w:rPr>
              <w:instrText xml:space="preserve"> PAGEREF _Toc173851198 \h </w:instrText>
            </w:r>
            <w:r>
              <w:rPr>
                <w:noProof/>
                <w:webHidden/>
              </w:rPr>
            </w:r>
            <w:r>
              <w:rPr>
                <w:noProof/>
                <w:webHidden/>
              </w:rPr>
              <w:fldChar w:fldCharType="separate"/>
            </w:r>
            <w:r>
              <w:rPr>
                <w:noProof/>
                <w:webHidden/>
              </w:rPr>
              <w:t>5</w:t>
            </w:r>
            <w:r>
              <w:rPr>
                <w:noProof/>
                <w:webHidden/>
              </w:rPr>
              <w:fldChar w:fldCharType="end"/>
            </w:r>
          </w:hyperlink>
        </w:p>
        <w:p w14:paraId="1724BF48" w14:textId="74EB3774"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199" w:history="1">
            <w:r w:rsidRPr="003D3764">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Copyright and Intellectual Property</w:t>
            </w:r>
            <w:r>
              <w:rPr>
                <w:noProof/>
                <w:webHidden/>
              </w:rPr>
              <w:tab/>
            </w:r>
            <w:r>
              <w:rPr>
                <w:noProof/>
                <w:webHidden/>
              </w:rPr>
              <w:fldChar w:fldCharType="begin"/>
            </w:r>
            <w:r>
              <w:rPr>
                <w:noProof/>
                <w:webHidden/>
              </w:rPr>
              <w:instrText xml:space="preserve"> PAGEREF _Toc173851199 \h </w:instrText>
            </w:r>
            <w:r>
              <w:rPr>
                <w:noProof/>
                <w:webHidden/>
              </w:rPr>
            </w:r>
            <w:r>
              <w:rPr>
                <w:noProof/>
                <w:webHidden/>
              </w:rPr>
              <w:fldChar w:fldCharType="separate"/>
            </w:r>
            <w:r>
              <w:rPr>
                <w:noProof/>
                <w:webHidden/>
              </w:rPr>
              <w:t>5</w:t>
            </w:r>
            <w:r>
              <w:rPr>
                <w:noProof/>
                <w:webHidden/>
              </w:rPr>
              <w:fldChar w:fldCharType="end"/>
            </w:r>
          </w:hyperlink>
        </w:p>
        <w:p w14:paraId="77CAE5CD" w14:textId="4D2394B1" w:rsidR="00A949B7" w:rsidRDefault="00A949B7">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3851200" w:history="1">
            <w:r w:rsidRPr="003D3764">
              <w:rPr>
                <w:rStyle w:val="Hyperlink"/>
                <w:noProof/>
              </w:rPr>
              <w:t>13.</w:t>
            </w:r>
            <w:r>
              <w:rPr>
                <w:rFonts w:asciiTheme="minorHAnsi" w:eastAsiaTheme="minorEastAsia" w:hAnsiTheme="minorHAnsi" w:cstheme="minorBidi"/>
                <w:noProof/>
                <w:kern w:val="2"/>
                <w:sz w:val="22"/>
                <w:szCs w:val="22"/>
                <w:lang w:eastAsia="en-AU"/>
                <w14:ligatures w14:val="standardContextual"/>
              </w:rPr>
              <w:tab/>
            </w:r>
            <w:r w:rsidRPr="003D3764">
              <w:rPr>
                <w:rStyle w:val="Hyperlink"/>
                <w:noProof/>
              </w:rPr>
              <w:t>Right to Information</w:t>
            </w:r>
            <w:r>
              <w:rPr>
                <w:noProof/>
                <w:webHidden/>
              </w:rPr>
              <w:tab/>
            </w:r>
            <w:r>
              <w:rPr>
                <w:noProof/>
                <w:webHidden/>
              </w:rPr>
              <w:fldChar w:fldCharType="begin"/>
            </w:r>
            <w:r>
              <w:rPr>
                <w:noProof/>
                <w:webHidden/>
              </w:rPr>
              <w:instrText xml:space="preserve"> PAGEREF _Toc173851200 \h </w:instrText>
            </w:r>
            <w:r>
              <w:rPr>
                <w:noProof/>
                <w:webHidden/>
              </w:rPr>
            </w:r>
            <w:r>
              <w:rPr>
                <w:noProof/>
                <w:webHidden/>
              </w:rPr>
              <w:fldChar w:fldCharType="separate"/>
            </w:r>
            <w:r>
              <w:rPr>
                <w:noProof/>
                <w:webHidden/>
              </w:rPr>
              <w:t>5</w:t>
            </w:r>
            <w:r>
              <w:rPr>
                <w:noProof/>
                <w:webHidden/>
              </w:rPr>
              <w:fldChar w:fldCharType="end"/>
            </w:r>
          </w:hyperlink>
        </w:p>
        <w:p w14:paraId="3DDECF9A" w14:textId="58350374" w:rsidR="00A949B7" w:rsidRDefault="00A949B7">
          <w:pPr>
            <w:pStyle w:val="TOC2"/>
            <w:tabs>
              <w:tab w:val="left" w:pos="880"/>
            </w:tabs>
            <w:rPr>
              <w:rFonts w:asciiTheme="minorHAnsi" w:eastAsiaTheme="minorEastAsia" w:hAnsiTheme="minorHAnsi" w:cstheme="minorBidi"/>
              <w:b w:val="0"/>
              <w:bCs w:val="0"/>
              <w:noProof/>
              <w:kern w:val="2"/>
              <w:szCs w:val="22"/>
              <w14:ligatures w14:val="standardContextual"/>
            </w:rPr>
          </w:pPr>
          <w:hyperlink w:anchor="_Toc173851201" w:history="1">
            <w:r w:rsidRPr="003D3764">
              <w:rPr>
                <w:rStyle w:val="Hyperlink"/>
                <w:noProof/>
              </w:rPr>
              <w:t>C.</w:t>
            </w:r>
            <w:r>
              <w:rPr>
                <w:rFonts w:asciiTheme="minorHAnsi" w:eastAsiaTheme="minorEastAsia" w:hAnsiTheme="minorHAnsi" w:cstheme="minorBidi"/>
                <w:b w:val="0"/>
                <w:bCs w:val="0"/>
                <w:noProof/>
                <w:kern w:val="2"/>
                <w:szCs w:val="22"/>
                <w14:ligatures w14:val="standardContextual"/>
              </w:rPr>
              <w:tab/>
            </w:r>
            <w:r w:rsidRPr="003D3764">
              <w:rPr>
                <w:rStyle w:val="Hyperlink"/>
                <w:noProof/>
              </w:rPr>
              <w:t>REGISTRATION OF INTEREST – PROJECT INFORMATION</w:t>
            </w:r>
            <w:r>
              <w:rPr>
                <w:noProof/>
                <w:webHidden/>
              </w:rPr>
              <w:tab/>
            </w:r>
            <w:r>
              <w:rPr>
                <w:noProof/>
                <w:webHidden/>
              </w:rPr>
              <w:fldChar w:fldCharType="begin"/>
            </w:r>
            <w:r>
              <w:rPr>
                <w:noProof/>
                <w:webHidden/>
              </w:rPr>
              <w:instrText xml:space="preserve"> PAGEREF _Toc173851201 \h </w:instrText>
            </w:r>
            <w:r>
              <w:rPr>
                <w:noProof/>
                <w:webHidden/>
              </w:rPr>
            </w:r>
            <w:r>
              <w:rPr>
                <w:noProof/>
                <w:webHidden/>
              </w:rPr>
              <w:fldChar w:fldCharType="separate"/>
            </w:r>
            <w:r>
              <w:rPr>
                <w:noProof/>
                <w:webHidden/>
              </w:rPr>
              <w:t>6</w:t>
            </w:r>
            <w:r>
              <w:rPr>
                <w:noProof/>
                <w:webHidden/>
              </w:rPr>
              <w:fldChar w:fldCharType="end"/>
            </w:r>
          </w:hyperlink>
        </w:p>
        <w:p w14:paraId="6798512F" w14:textId="27CF109A" w:rsidR="005354EC" w:rsidRDefault="005354EC" w:rsidP="005354EC">
          <w:pPr>
            <w:rPr>
              <w:noProof/>
            </w:rPr>
          </w:pPr>
          <w:r w:rsidRPr="00FA48F3">
            <w:rPr>
              <w:rFonts w:cs="Arial"/>
              <w:b/>
              <w:bCs/>
              <w:noProof/>
            </w:rPr>
            <w:fldChar w:fldCharType="end"/>
          </w:r>
        </w:p>
        <w:permEnd w:id="2122929464" w:displacedByCustomXml="next"/>
      </w:sdtContent>
    </w:sdt>
    <w:bookmarkEnd w:id="11" w:displacedByCustomXml="prev"/>
    <w:bookmarkEnd w:id="2"/>
    <w:p w14:paraId="24443F49" w14:textId="77777777" w:rsidR="000078E5" w:rsidRDefault="000078E5" w:rsidP="00616282"/>
    <w:p w14:paraId="3BDA8C4E" w14:textId="77777777" w:rsidR="007F342C" w:rsidRPr="00B51E4B" w:rsidRDefault="007F342C" w:rsidP="00391E10">
      <w:pPr>
        <w:rPr>
          <w:lang w:eastAsia="en-AU"/>
        </w:rPr>
      </w:pPr>
    </w:p>
    <w:p w14:paraId="56349A40" w14:textId="77777777" w:rsidR="00616282" w:rsidRDefault="00616282" w:rsidP="00391E10">
      <w:pPr>
        <w:sectPr w:rsidR="00616282" w:rsidSect="009F5710">
          <w:headerReference w:type="default" r:id="rId15"/>
          <w:headerReference w:type="first" r:id="rId16"/>
          <w:pgSz w:w="11906" w:h="16838"/>
          <w:pgMar w:top="851" w:right="851" w:bottom="851" w:left="851" w:header="425" w:footer="544" w:gutter="0"/>
          <w:cols w:space="708"/>
          <w:docGrid w:linePitch="360"/>
        </w:sectPr>
      </w:pPr>
    </w:p>
    <w:p w14:paraId="278A4AB5" w14:textId="450B1ABE" w:rsidR="000D7DC1" w:rsidRPr="000078E5" w:rsidRDefault="000078E5" w:rsidP="00A949B7">
      <w:pPr>
        <w:pStyle w:val="Heading2"/>
        <w:numPr>
          <w:ilvl w:val="0"/>
          <w:numId w:val="16"/>
        </w:numPr>
      </w:pPr>
      <w:bookmarkStart w:id="12" w:name="_Toc163645999"/>
      <w:bookmarkStart w:id="13" w:name="_Toc173851187"/>
      <w:r w:rsidRPr="000078E5">
        <w:lastRenderedPageBreak/>
        <w:t>REGISTRATION OF INTEREST – CONDITIONS</w:t>
      </w:r>
      <w:bookmarkEnd w:id="12"/>
      <w:bookmarkEnd w:id="13"/>
    </w:p>
    <w:p w14:paraId="420C9460" w14:textId="315F50BD" w:rsidR="000D7DC1" w:rsidRDefault="000D7DC1" w:rsidP="000078E5">
      <w:pPr>
        <w:pStyle w:val="Heading3"/>
      </w:pPr>
      <w:bookmarkStart w:id="14" w:name="_Toc155252159"/>
      <w:bookmarkStart w:id="15" w:name="_Toc155252257"/>
      <w:bookmarkStart w:id="16" w:name="_Toc155349744"/>
      <w:bookmarkStart w:id="17" w:name="_Toc155692877"/>
      <w:bookmarkStart w:id="18" w:name="_Toc163646000"/>
      <w:bookmarkStart w:id="19" w:name="_Toc173851188"/>
      <w:r w:rsidRPr="00272C80">
        <w:t>Purpose</w:t>
      </w:r>
      <w:bookmarkEnd w:id="14"/>
      <w:bookmarkEnd w:id="15"/>
      <w:bookmarkEnd w:id="16"/>
      <w:bookmarkEnd w:id="17"/>
      <w:bookmarkEnd w:id="18"/>
      <w:bookmarkEnd w:id="19"/>
    </w:p>
    <w:p w14:paraId="341BF5D6" w14:textId="791D779A" w:rsidR="00B35503" w:rsidRPr="000078E5" w:rsidRDefault="00B35503" w:rsidP="000078E5">
      <w:pPr>
        <w:pStyle w:val="CSPara11"/>
      </w:pPr>
      <w:bookmarkStart w:id="20" w:name="_Hlk145410666"/>
      <w:r w:rsidRPr="009B1BDF">
        <w:t xml:space="preserve">This </w:t>
      </w:r>
      <w:r w:rsidRPr="000078E5">
        <w:rPr>
          <w:b/>
          <w:bCs/>
        </w:rPr>
        <w:t>Registration of Interest</w:t>
      </w:r>
      <w:r w:rsidRPr="009B1BDF">
        <w:t xml:space="preserve"> (ROI) is not part of a tender process and is for information gathering purposes </w:t>
      </w:r>
      <w:r w:rsidRPr="000078E5">
        <w:t>only. The ROI is not intended to give rise to any legal or equitable relationship between the Client and the Respondent.</w:t>
      </w:r>
      <w:bookmarkStart w:id="21" w:name="_Hlk142287635"/>
    </w:p>
    <w:p w14:paraId="77A4FA58" w14:textId="373B2EB4" w:rsidR="000D7DC1" w:rsidRPr="000078E5" w:rsidRDefault="000D7DC1" w:rsidP="000078E5">
      <w:pPr>
        <w:pStyle w:val="CSPara11"/>
      </w:pPr>
      <w:bookmarkStart w:id="22" w:name="_Hlk152163396"/>
      <w:r w:rsidRPr="000078E5">
        <w:t xml:space="preserve">The </w:t>
      </w:r>
      <w:r w:rsidR="00B35503" w:rsidRPr="000078E5">
        <w:t>purpose</w:t>
      </w:r>
      <w:r w:rsidRPr="000078E5">
        <w:t xml:space="preserve"> of this </w:t>
      </w:r>
      <w:r w:rsidR="0075662D" w:rsidRPr="000078E5">
        <w:t>R</w:t>
      </w:r>
      <w:r w:rsidRPr="000078E5">
        <w:t>OI is to assess the market</w:t>
      </w:r>
      <w:r w:rsidR="00C07A7F" w:rsidRPr="000078E5">
        <w:t>’</w:t>
      </w:r>
      <w:r w:rsidRPr="000078E5">
        <w:t xml:space="preserve">s interest in the </w:t>
      </w:r>
      <w:r w:rsidR="00241EAB" w:rsidRPr="000078E5">
        <w:t>P</w:t>
      </w:r>
      <w:r w:rsidRPr="000078E5">
        <w:t>roject, and to identify Re</w:t>
      </w:r>
      <w:r w:rsidR="00F12C9E" w:rsidRPr="000078E5">
        <w:t>spondents</w:t>
      </w:r>
      <w:r w:rsidR="0075662D" w:rsidRPr="000078E5">
        <w:t xml:space="preserve"> </w:t>
      </w:r>
      <w:r w:rsidR="008D1629" w:rsidRPr="000078E5">
        <w:t>that have</w:t>
      </w:r>
      <w:r w:rsidRPr="000078E5">
        <w:t xml:space="preserve"> the necessary prerequisites to participate in </w:t>
      </w:r>
      <w:r w:rsidR="00241EAB" w:rsidRPr="000078E5">
        <w:t xml:space="preserve">potential </w:t>
      </w:r>
      <w:r w:rsidRPr="000078E5">
        <w:t xml:space="preserve">future procurement </w:t>
      </w:r>
      <w:r w:rsidR="008456DD" w:rsidRPr="000078E5">
        <w:t>activities in relation to</w:t>
      </w:r>
      <w:r w:rsidR="00545A3C" w:rsidRPr="000078E5">
        <w:t xml:space="preserve"> </w:t>
      </w:r>
      <w:r w:rsidR="0075662D" w:rsidRPr="000078E5">
        <w:t>Services</w:t>
      </w:r>
      <w:r w:rsidRPr="000078E5">
        <w:t xml:space="preserve"> for the Project.</w:t>
      </w:r>
    </w:p>
    <w:p w14:paraId="2D224488" w14:textId="77777777" w:rsidR="000D7DC1" w:rsidRPr="004A2CD7" w:rsidRDefault="000D7DC1" w:rsidP="000078E5">
      <w:pPr>
        <w:pStyle w:val="Heading3"/>
      </w:pPr>
      <w:bookmarkStart w:id="23" w:name="_Toc155252160"/>
      <w:bookmarkStart w:id="24" w:name="_Toc155252258"/>
      <w:bookmarkStart w:id="25" w:name="_Toc155349745"/>
      <w:bookmarkStart w:id="26" w:name="_Toc155692878"/>
      <w:bookmarkStart w:id="27" w:name="_Toc163646001"/>
      <w:bookmarkStart w:id="28" w:name="_Toc173851189"/>
      <w:bookmarkEnd w:id="20"/>
      <w:bookmarkEnd w:id="21"/>
      <w:bookmarkEnd w:id="22"/>
      <w:r w:rsidRPr="004A2CD7">
        <w:t>Definitions</w:t>
      </w:r>
      <w:bookmarkEnd w:id="23"/>
      <w:bookmarkEnd w:id="24"/>
      <w:bookmarkEnd w:id="25"/>
      <w:bookmarkEnd w:id="26"/>
      <w:bookmarkEnd w:id="27"/>
      <w:bookmarkEnd w:id="28"/>
    </w:p>
    <w:p w14:paraId="2DA8FD53" w14:textId="77777777" w:rsidR="00F50FEE" w:rsidRDefault="000D7DC1" w:rsidP="00F50FEE">
      <w:pPr>
        <w:pStyle w:val="CSPara11"/>
        <w:keepNext/>
      </w:pPr>
      <w:r w:rsidRPr="009B1BDF">
        <w:rPr>
          <w:szCs w:val="20"/>
        </w:rPr>
        <w:t>Terms</w:t>
      </w:r>
      <w:r w:rsidRPr="009B1BDF">
        <w:t xml:space="preserve"> </w:t>
      </w:r>
      <w:r w:rsidRPr="009B1BDF">
        <w:rPr>
          <w:szCs w:val="20"/>
        </w:rPr>
        <w:t>used</w:t>
      </w:r>
      <w:r w:rsidRPr="009B1BDF">
        <w:t xml:space="preserve"> in the </w:t>
      </w:r>
      <w:r w:rsidR="00E804D3" w:rsidRPr="009B1BDF">
        <w:t>R</w:t>
      </w:r>
      <w:r w:rsidRPr="009B1BDF">
        <w:t>OI have the following meanings</w:t>
      </w:r>
      <w:r w:rsidR="00F50FEE">
        <w:t>:</w:t>
      </w:r>
    </w:p>
    <w:p w14:paraId="196A590C" w14:textId="026311A8" w:rsidR="00B35503" w:rsidRPr="007B513B" w:rsidRDefault="00B35503" w:rsidP="000D7DC1">
      <w:pPr>
        <w:pStyle w:val="CSParagraph"/>
      </w:pPr>
      <w:r w:rsidRPr="007B513B">
        <w:rPr>
          <w:b/>
          <w:bCs/>
        </w:rPr>
        <w:t>Client</w:t>
      </w:r>
      <w:r w:rsidRPr="007B513B">
        <w:t xml:space="preserve"> means the </w:t>
      </w:r>
      <w:r w:rsidR="00C96D39" w:rsidRPr="007B513B">
        <w:t>party</w:t>
      </w:r>
      <w:r w:rsidRPr="007B513B">
        <w:t xml:space="preserve"> named as such on the Response Form, or such other </w:t>
      </w:r>
      <w:r w:rsidR="0000162F" w:rsidRPr="007B513B">
        <w:t xml:space="preserve">party </w:t>
      </w:r>
      <w:r w:rsidRPr="007B513B">
        <w:t>that may be notified in writing to the Respondent by the Client’s Contact Officer</w:t>
      </w:r>
      <w:r w:rsidR="00FA2B66">
        <w:t>;</w:t>
      </w:r>
    </w:p>
    <w:p w14:paraId="51CFE2DC" w14:textId="7B6BC034" w:rsidR="00E804D3" w:rsidRPr="007B513B" w:rsidRDefault="00E804D3" w:rsidP="00E804D3">
      <w:pPr>
        <w:pStyle w:val="CSParagraph"/>
      </w:pPr>
      <w:r w:rsidRPr="007B513B">
        <w:rPr>
          <w:b/>
          <w:bCs/>
        </w:rPr>
        <w:t>Client’s Contact Officer</w:t>
      </w:r>
      <w:r w:rsidRPr="007B513B">
        <w:t xml:space="preserve"> means the person named as such on the </w:t>
      </w:r>
      <w:r w:rsidR="00B35503" w:rsidRPr="007B513B">
        <w:t>Response</w:t>
      </w:r>
      <w:r w:rsidRPr="007B513B">
        <w:t xml:space="preserve"> Form</w:t>
      </w:r>
      <w:r w:rsidR="00DE5889" w:rsidRPr="007B513B">
        <w:t>, or such other person that may be notified in writing to the Respondent by the Client</w:t>
      </w:r>
      <w:r w:rsidR="00FA2B66">
        <w:t>;</w:t>
      </w:r>
    </w:p>
    <w:p w14:paraId="43ADA631" w14:textId="3BF48B39" w:rsidR="007107DD" w:rsidRPr="007B513B" w:rsidRDefault="007107DD" w:rsidP="00E804D3">
      <w:pPr>
        <w:pStyle w:val="CSParagraph"/>
      </w:pPr>
      <w:r w:rsidRPr="007B513B">
        <w:rPr>
          <w:b/>
          <w:bCs/>
        </w:rPr>
        <w:t xml:space="preserve">Conditions </w:t>
      </w:r>
      <w:r w:rsidRPr="007B513B">
        <w:t>means the conditions upon which the Client seeks, and the Respondent submits, a registration of interest</w:t>
      </w:r>
      <w:r w:rsidRPr="007B513B">
        <w:rPr>
          <w:b/>
          <w:bCs/>
        </w:rPr>
        <w:t xml:space="preserve"> </w:t>
      </w:r>
      <w:r w:rsidR="000737DE" w:rsidRPr="007B513B">
        <w:t>to provide</w:t>
      </w:r>
      <w:r w:rsidRPr="007B513B">
        <w:t xml:space="preserve"> Services</w:t>
      </w:r>
      <w:r w:rsidRPr="007B513B">
        <w:rPr>
          <w:b/>
          <w:bCs/>
        </w:rPr>
        <w:t xml:space="preserve"> </w:t>
      </w:r>
      <w:r w:rsidRPr="007B513B">
        <w:t>for the Project</w:t>
      </w:r>
      <w:r w:rsidR="00117B0E" w:rsidRPr="007B513B">
        <w:t xml:space="preserve"> as set out in section 2 of this ROI</w:t>
      </w:r>
      <w:r w:rsidR="00FA2B66">
        <w:t>;</w:t>
      </w:r>
    </w:p>
    <w:p w14:paraId="4E99BD6F" w14:textId="6FEF5415" w:rsidR="00241EAB" w:rsidRPr="007B513B" w:rsidRDefault="00241EAB" w:rsidP="00E804D3">
      <w:pPr>
        <w:pStyle w:val="CSParagraph"/>
      </w:pPr>
      <w:r w:rsidRPr="007B513B">
        <w:rPr>
          <w:b/>
          <w:bCs/>
        </w:rPr>
        <w:t xml:space="preserve">Confidential Information </w:t>
      </w:r>
      <w:r w:rsidRPr="007B513B">
        <w:t xml:space="preserve">means </w:t>
      </w:r>
      <w:bookmarkStart w:id="29" w:name="_Hlk144986861"/>
      <w:r w:rsidRPr="007B513B">
        <w:t>all information contained in the ROI which is not in the public domain</w:t>
      </w:r>
      <w:r w:rsidR="00D11510" w:rsidRPr="007B513B">
        <w:t xml:space="preserve"> and such other information which of its nature is confidential or which the parties ought reasonably to know is confidential</w:t>
      </w:r>
      <w:r w:rsidR="00FA2B66">
        <w:t>;</w:t>
      </w:r>
    </w:p>
    <w:bookmarkEnd w:id="29"/>
    <w:p w14:paraId="7C62F5ED" w14:textId="13F3F375" w:rsidR="0075662D" w:rsidRPr="007B513B" w:rsidRDefault="0075662D" w:rsidP="0075662D">
      <w:pPr>
        <w:pStyle w:val="CSParagraph"/>
      </w:pPr>
      <w:r w:rsidRPr="007B513B">
        <w:rPr>
          <w:b/>
          <w:bCs/>
        </w:rPr>
        <w:t>Lodgement Address</w:t>
      </w:r>
      <w:r w:rsidRPr="007B513B">
        <w:t xml:space="preserve"> means the address described as such on the </w:t>
      </w:r>
      <w:r w:rsidR="00B35503" w:rsidRPr="007B513B">
        <w:t>Response</w:t>
      </w:r>
      <w:r w:rsidRPr="007B513B">
        <w:t xml:space="preserve"> Form</w:t>
      </w:r>
      <w:r w:rsidR="00B35503" w:rsidRPr="007B513B">
        <w:t>, or any other address that may be notified in writing to the Respondent by the Client’s Contact Officer</w:t>
      </w:r>
      <w:r w:rsidR="00FA2B66">
        <w:t>;</w:t>
      </w:r>
    </w:p>
    <w:p w14:paraId="037A872E" w14:textId="071F637C" w:rsidR="0075662D" w:rsidRPr="007B513B" w:rsidRDefault="0075662D" w:rsidP="0075662D">
      <w:pPr>
        <w:pStyle w:val="CSParagraph"/>
      </w:pPr>
      <w:r w:rsidRPr="007B513B">
        <w:rPr>
          <w:b/>
          <w:bCs/>
        </w:rPr>
        <w:t>Project</w:t>
      </w:r>
      <w:r w:rsidRPr="007B513B">
        <w:t xml:space="preserve"> means the project described as such on the </w:t>
      </w:r>
      <w:r w:rsidR="00241EAB" w:rsidRPr="007B513B">
        <w:t>Response</w:t>
      </w:r>
      <w:r w:rsidRPr="007B513B">
        <w:t xml:space="preserve"> Form</w:t>
      </w:r>
      <w:r w:rsidR="00F87B6C" w:rsidRPr="007B513B">
        <w:t>, to which the Project Information relates</w:t>
      </w:r>
      <w:r w:rsidR="00FA2B66">
        <w:t>;</w:t>
      </w:r>
    </w:p>
    <w:p w14:paraId="16538B11" w14:textId="3A966D1A" w:rsidR="00B35503" w:rsidRPr="007B513B" w:rsidRDefault="00B35503" w:rsidP="0075662D">
      <w:pPr>
        <w:pStyle w:val="CSParagraph"/>
      </w:pPr>
      <w:bookmarkStart w:id="30" w:name="_Hlk146546902"/>
      <w:r w:rsidRPr="007B513B">
        <w:rPr>
          <w:b/>
          <w:bCs/>
        </w:rPr>
        <w:t xml:space="preserve">Project Information </w:t>
      </w:r>
      <w:r w:rsidRPr="007B513B">
        <w:t xml:space="preserve">means the information set out in </w:t>
      </w:r>
      <w:r w:rsidR="00117B0E" w:rsidRPr="007B513B">
        <w:t>section</w:t>
      </w:r>
      <w:r w:rsidRPr="007B513B">
        <w:t xml:space="preserve"> 3 of this ROI</w:t>
      </w:r>
      <w:r w:rsidR="00FA2B66">
        <w:t>;</w:t>
      </w:r>
    </w:p>
    <w:bookmarkEnd w:id="30"/>
    <w:p w14:paraId="18E80772" w14:textId="063257EE" w:rsidR="0075662D" w:rsidRPr="007B513B" w:rsidRDefault="0075662D" w:rsidP="0075662D">
      <w:pPr>
        <w:pStyle w:val="CSParagraph"/>
      </w:pPr>
      <w:r w:rsidRPr="007B513B">
        <w:rPr>
          <w:b/>
          <w:bCs/>
        </w:rPr>
        <w:t>Re</w:t>
      </w:r>
      <w:r w:rsidR="00F12C9E" w:rsidRPr="007B513B">
        <w:rPr>
          <w:b/>
          <w:bCs/>
        </w:rPr>
        <w:t>spondent</w:t>
      </w:r>
      <w:r w:rsidRPr="007B513B">
        <w:rPr>
          <w:b/>
          <w:bCs/>
        </w:rPr>
        <w:t xml:space="preserve"> </w:t>
      </w:r>
      <w:r w:rsidRPr="007B513B">
        <w:t xml:space="preserve">means any party who </w:t>
      </w:r>
      <w:r w:rsidR="00161EF3" w:rsidRPr="007B513B">
        <w:t>may</w:t>
      </w:r>
      <w:r w:rsidR="00725AA9" w:rsidRPr="007B513B">
        <w:t xml:space="preserve"> properly</w:t>
      </w:r>
      <w:r w:rsidR="00161EF3" w:rsidRPr="007B513B">
        <w:t xml:space="preserve"> </w:t>
      </w:r>
      <w:r w:rsidR="00F12C9E" w:rsidRPr="007B513B">
        <w:t xml:space="preserve">submit </w:t>
      </w:r>
      <w:r w:rsidR="006D2704" w:rsidRPr="007B513B">
        <w:t>a response to this ROI</w:t>
      </w:r>
      <w:r w:rsidR="00FA2B66">
        <w:t>;</w:t>
      </w:r>
    </w:p>
    <w:p w14:paraId="69DC8258" w14:textId="3C26F942" w:rsidR="006D2704" w:rsidRPr="007B513B" w:rsidRDefault="006D2704" w:rsidP="0075662D">
      <w:pPr>
        <w:pStyle w:val="CSParagraph"/>
      </w:pPr>
      <w:r w:rsidRPr="007B513B">
        <w:rPr>
          <w:b/>
          <w:bCs/>
        </w:rPr>
        <w:t xml:space="preserve">Response Form </w:t>
      </w:r>
      <w:r w:rsidRPr="007B513B">
        <w:t>means the form of the submission required to be made by Respondents when responding to this ROI</w:t>
      </w:r>
      <w:r w:rsidR="00117B0E" w:rsidRPr="007B513B">
        <w:t>, as set out in section 1 of this ROI</w:t>
      </w:r>
      <w:r w:rsidR="00FA2B66">
        <w:t>;</w:t>
      </w:r>
    </w:p>
    <w:p w14:paraId="4240B15A" w14:textId="7A82536A" w:rsidR="006D2704" w:rsidRPr="007B513B" w:rsidRDefault="006D2704" w:rsidP="0075662D">
      <w:pPr>
        <w:pStyle w:val="CSParagraph"/>
      </w:pPr>
      <w:r w:rsidRPr="007B513B">
        <w:rPr>
          <w:b/>
          <w:bCs/>
        </w:rPr>
        <w:t xml:space="preserve">ROI </w:t>
      </w:r>
      <w:r w:rsidRPr="007B513B">
        <w:t xml:space="preserve">means this Registration of Interest </w:t>
      </w:r>
      <w:r w:rsidR="00545A3C" w:rsidRPr="007B513B">
        <w:t>to provide</w:t>
      </w:r>
      <w:r w:rsidRPr="007B513B">
        <w:t xml:space="preserve"> Services</w:t>
      </w:r>
      <w:r w:rsidRPr="007B513B">
        <w:rPr>
          <w:b/>
          <w:bCs/>
        </w:rPr>
        <w:t xml:space="preserve"> </w:t>
      </w:r>
      <w:r w:rsidRPr="007B513B">
        <w:t xml:space="preserve">for the Project, consisting of the Response Form, the </w:t>
      </w:r>
      <w:r w:rsidR="00117B0E" w:rsidRPr="007B513B">
        <w:t>Conditions</w:t>
      </w:r>
      <w:r w:rsidRPr="007B513B">
        <w:t xml:space="preserve"> and the Project Information</w:t>
      </w:r>
      <w:r w:rsidR="00FA2B66">
        <w:t>;</w:t>
      </w:r>
    </w:p>
    <w:p w14:paraId="3612B5FA" w14:textId="6F74F3E9" w:rsidR="001F2B5B" w:rsidRPr="007B513B" w:rsidRDefault="001F2B5B" w:rsidP="0075662D">
      <w:pPr>
        <w:pStyle w:val="CSParagraph"/>
      </w:pPr>
      <w:r w:rsidRPr="007B513B">
        <w:rPr>
          <w:b/>
          <w:bCs/>
        </w:rPr>
        <w:t xml:space="preserve">RTI Act </w:t>
      </w:r>
      <w:bookmarkStart w:id="31" w:name="_Hlk144986901"/>
      <w:r w:rsidRPr="007B513B">
        <w:t>means the</w:t>
      </w:r>
      <w:r w:rsidRPr="007B513B">
        <w:rPr>
          <w:b/>
          <w:bCs/>
        </w:rPr>
        <w:t xml:space="preserve"> </w:t>
      </w:r>
      <w:r w:rsidRPr="007B513B">
        <w:rPr>
          <w:i/>
          <w:iCs/>
        </w:rPr>
        <w:t>Right to Information Act 2009</w:t>
      </w:r>
      <w:r w:rsidRPr="007B513B">
        <w:t xml:space="preserve"> (Qld)</w:t>
      </w:r>
      <w:r w:rsidR="00FA2B66">
        <w:t>;</w:t>
      </w:r>
      <w:bookmarkEnd w:id="31"/>
    </w:p>
    <w:p w14:paraId="7D90D4A6" w14:textId="3D605C9D" w:rsidR="00511F53" w:rsidRPr="007B513B" w:rsidRDefault="00511F53" w:rsidP="00511F53">
      <w:pPr>
        <w:pStyle w:val="CSParagraph"/>
      </w:pPr>
      <w:r w:rsidRPr="007B513B">
        <w:rPr>
          <w:b/>
          <w:bCs/>
        </w:rPr>
        <w:t xml:space="preserve">Services </w:t>
      </w:r>
      <w:r w:rsidRPr="007B513B">
        <w:t>means the services being sought for the Project as described in the Project Information</w:t>
      </w:r>
      <w:r w:rsidR="00FA2B66">
        <w:t>;</w:t>
      </w:r>
    </w:p>
    <w:p w14:paraId="32038B1C" w14:textId="74C70F1A" w:rsidR="0075662D" w:rsidRPr="007B513B" w:rsidRDefault="0075662D" w:rsidP="0075662D">
      <w:pPr>
        <w:pStyle w:val="CSParagraph"/>
      </w:pPr>
      <w:r w:rsidRPr="007B513B">
        <w:rPr>
          <w:b/>
          <w:bCs/>
        </w:rPr>
        <w:t xml:space="preserve">Time for </w:t>
      </w:r>
      <w:r w:rsidR="00241EAB" w:rsidRPr="007B513B">
        <w:rPr>
          <w:b/>
          <w:bCs/>
        </w:rPr>
        <w:t>Response</w:t>
      </w:r>
      <w:r w:rsidRPr="007B513B">
        <w:t xml:space="preserve"> means the time and date stated as such on the </w:t>
      </w:r>
      <w:r w:rsidR="00241EAB" w:rsidRPr="007B513B">
        <w:t>Response</w:t>
      </w:r>
      <w:r w:rsidRPr="007B513B">
        <w:t xml:space="preserve"> Form, or</w:t>
      </w:r>
      <w:r w:rsidR="00085227" w:rsidRPr="007B513B">
        <w:t xml:space="preserve"> any other time</w:t>
      </w:r>
      <w:r w:rsidR="008C2329" w:rsidRPr="007B513B">
        <w:t xml:space="preserve"> or date</w:t>
      </w:r>
      <w:r w:rsidR="00085227" w:rsidRPr="007B513B">
        <w:t xml:space="preserve"> that may be notified in writing to the Respondent by the Client’s Contact Officer.</w:t>
      </w:r>
    </w:p>
    <w:p w14:paraId="7BA1AD40" w14:textId="77777777" w:rsidR="000D7DC1" w:rsidRPr="007B513B" w:rsidRDefault="000D7DC1" w:rsidP="000078E5">
      <w:pPr>
        <w:pStyle w:val="Heading3"/>
      </w:pPr>
      <w:bookmarkStart w:id="32" w:name="_Toc155252161"/>
      <w:bookmarkStart w:id="33" w:name="_Toc155252259"/>
      <w:bookmarkStart w:id="34" w:name="_Toc155349746"/>
      <w:bookmarkStart w:id="35" w:name="_Toc155692879"/>
      <w:bookmarkStart w:id="36" w:name="_Toc163646002"/>
      <w:bookmarkStart w:id="37" w:name="_Toc173851190"/>
      <w:r w:rsidRPr="004A2CD7">
        <w:t>Communication</w:t>
      </w:r>
      <w:bookmarkEnd w:id="32"/>
      <w:bookmarkEnd w:id="33"/>
      <w:bookmarkEnd w:id="34"/>
      <w:bookmarkEnd w:id="35"/>
      <w:bookmarkEnd w:id="36"/>
      <w:bookmarkEnd w:id="37"/>
    </w:p>
    <w:p w14:paraId="0480697D" w14:textId="139B538E" w:rsidR="000D7DC1" w:rsidRPr="000078E5" w:rsidRDefault="00AB5A03" w:rsidP="000078E5">
      <w:pPr>
        <w:pStyle w:val="CSPara11"/>
        <w:rPr>
          <w:bCs/>
        </w:rPr>
      </w:pPr>
      <w:r w:rsidRPr="009B1BDF">
        <w:t>A</w:t>
      </w:r>
      <w:r w:rsidR="000D7DC1" w:rsidRPr="009B1BDF">
        <w:t>ll communication</w:t>
      </w:r>
      <w:r w:rsidR="00EC3DF6" w:rsidRPr="009B1BDF">
        <w:t>s</w:t>
      </w:r>
      <w:r w:rsidR="000D7DC1" w:rsidRPr="009B1BDF">
        <w:t xml:space="preserve"> between the Re</w:t>
      </w:r>
      <w:r w:rsidR="00F12C9E" w:rsidRPr="009B1BDF">
        <w:t>spondent</w:t>
      </w:r>
      <w:r w:rsidR="000D7DC1" w:rsidRPr="009B1BDF">
        <w:t xml:space="preserve"> and the </w:t>
      </w:r>
      <w:r w:rsidR="00E804D3" w:rsidRPr="009B1BDF">
        <w:t>Client</w:t>
      </w:r>
      <w:r w:rsidR="000D7DC1" w:rsidRPr="009B1BDF">
        <w:t xml:space="preserve"> </w:t>
      </w:r>
      <w:r w:rsidR="0000162F" w:rsidRPr="009B1BDF">
        <w:t>are</w:t>
      </w:r>
      <w:r w:rsidR="00D11510" w:rsidRPr="009B1BDF">
        <w:t xml:space="preserve"> to</w:t>
      </w:r>
      <w:r w:rsidR="000D7DC1" w:rsidRPr="009B1BDF">
        <w:t xml:space="preserve"> be in writing and addressed to or issued by the </w:t>
      </w:r>
      <w:r w:rsidR="00E804D3" w:rsidRPr="009B1BDF">
        <w:t>Client</w:t>
      </w:r>
      <w:r w:rsidR="000D7DC1" w:rsidRPr="009B1BDF">
        <w:t>’s Contact Officer.</w:t>
      </w:r>
    </w:p>
    <w:p w14:paraId="570D06CA" w14:textId="6784214A" w:rsidR="00AB5A03" w:rsidRPr="000078E5" w:rsidRDefault="00AB5A03" w:rsidP="000078E5">
      <w:pPr>
        <w:pStyle w:val="CSPara11"/>
        <w:rPr>
          <w:bCs/>
        </w:rPr>
      </w:pPr>
      <w:r w:rsidRPr="009B1BDF">
        <w:t>The Client will not be bound by, and the Respondent may not rely upon, any oral advice or information provided by any person, nor any written advice or information provided by anyone other than the Client’s Contact Officer.</w:t>
      </w:r>
    </w:p>
    <w:p w14:paraId="52FE03D3" w14:textId="48E132D8" w:rsidR="00AB5A03" w:rsidRPr="000078E5" w:rsidRDefault="00AB5A03" w:rsidP="000078E5">
      <w:pPr>
        <w:pStyle w:val="CSPara11"/>
        <w:rPr>
          <w:bCs/>
        </w:rPr>
      </w:pPr>
      <w:r w:rsidRPr="009B1BDF">
        <w:t xml:space="preserve">The Client may, at any time, </w:t>
      </w:r>
      <w:r w:rsidR="00A332DC" w:rsidRPr="009B1BDF">
        <w:t>make</w:t>
      </w:r>
      <w:r w:rsidRPr="009B1BDF">
        <w:t xml:space="preserve"> changes to the ROI, which </w:t>
      </w:r>
      <w:r w:rsidR="00D11510" w:rsidRPr="009B1BDF">
        <w:t>are to</w:t>
      </w:r>
      <w:r w:rsidRPr="009B1BDF">
        <w:t xml:space="preserve"> be issued in writing by the Client’s Contact Officer and made available to all Respondents.</w:t>
      </w:r>
    </w:p>
    <w:p w14:paraId="4CAFC3DC" w14:textId="0F4F1171" w:rsidR="000D7DC1" w:rsidRPr="000078E5" w:rsidRDefault="000D7DC1" w:rsidP="000078E5">
      <w:pPr>
        <w:pStyle w:val="CSPara11"/>
        <w:rPr>
          <w:bCs/>
        </w:rPr>
      </w:pPr>
      <w:r w:rsidRPr="009B1BDF">
        <w:lastRenderedPageBreak/>
        <w:t>The Re</w:t>
      </w:r>
      <w:r w:rsidR="00F12C9E" w:rsidRPr="009B1BDF">
        <w:t>spondent</w:t>
      </w:r>
      <w:r w:rsidRPr="009B1BDF">
        <w:t xml:space="preserve"> </w:t>
      </w:r>
      <w:r w:rsidR="00D11510" w:rsidRPr="009B1BDF">
        <w:t>will</w:t>
      </w:r>
      <w:r w:rsidRPr="009B1BDF">
        <w:t xml:space="preserve"> not communicate with any person or corporation who is the intended owner, occupant, operator or manager of any facility the subject of the </w:t>
      </w:r>
      <w:r w:rsidR="00E804D3" w:rsidRPr="009B1BDF">
        <w:t>R</w:t>
      </w:r>
      <w:r w:rsidRPr="009B1BDF">
        <w:t xml:space="preserve">OI except with the written approval of the </w:t>
      </w:r>
      <w:r w:rsidR="00E804D3" w:rsidRPr="009B1BDF">
        <w:t>Client</w:t>
      </w:r>
      <w:r w:rsidRPr="009B1BDF">
        <w:t>’s Contact Officer.</w:t>
      </w:r>
    </w:p>
    <w:p w14:paraId="46A828B6" w14:textId="5EE8015C" w:rsidR="00161EF3" w:rsidRPr="007B513B" w:rsidRDefault="00161EF3" w:rsidP="000078E5">
      <w:pPr>
        <w:pStyle w:val="Heading3"/>
      </w:pPr>
      <w:bookmarkStart w:id="38" w:name="_Toc155252162"/>
      <w:bookmarkStart w:id="39" w:name="_Toc155252260"/>
      <w:bookmarkStart w:id="40" w:name="_Toc155349747"/>
      <w:bookmarkStart w:id="41" w:name="_Toc155692880"/>
      <w:bookmarkStart w:id="42" w:name="_Toc163646003"/>
      <w:bookmarkStart w:id="43" w:name="_Toc173851191"/>
      <w:r w:rsidRPr="004A2CD7">
        <w:t>Confidentiality</w:t>
      </w:r>
      <w:bookmarkEnd w:id="38"/>
      <w:bookmarkEnd w:id="39"/>
      <w:bookmarkEnd w:id="40"/>
      <w:bookmarkEnd w:id="41"/>
      <w:bookmarkEnd w:id="42"/>
      <w:bookmarkEnd w:id="43"/>
    </w:p>
    <w:p w14:paraId="01AE57D2" w14:textId="02687485" w:rsidR="00161EF3" w:rsidRPr="000078E5" w:rsidRDefault="00161EF3" w:rsidP="000078E5">
      <w:pPr>
        <w:pStyle w:val="CSPara11"/>
        <w:rPr>
          <w:bCs/>
        </w:rPr>
      </w:pPr>
      <w:r w:rsidRPr="009B1BDF">
        <w:t xml:space="preserve">Confidential Information </w:t>
      </w:r>
      <w:r w:rsidR="00241EAB" w:rsidRPr="009B1BDF">
        <w:t>is to be treated as confidential and</w:t>
      </w:r>
      <w:r w:rsidRPr="009B1BDF">
        <w:t xml:space="preserve"> is only to be used for the purpose of responding to the ROI.</w:t>
      </w:r>
    </w:p>
    <w:p w14:paraId="111DE091" w14:textId="77777777" w:rsidR="00F50FEE" w:rsidRDefault="004E7229" w:rsidP="00F50FEE">
      <w:pPr>
        <w:pStyle w:val="CSPara11"/>
        <w:keepNext/>
      </w:pPr>
      <w:r w:rsidRPr="009B1BDF">
        <w:t>The</w:t>
      </w:r>
      <w:r w:rsidR="00161EF3" w:rsidRPr="009B1BDF">
        <w:t xml:space="preserve"> Respon</w:t>
      </w:r>
      <w:r w:rsidR="00B90D41" w:rsidRPr="009B1BDF">
        <w:t>dent</w:t>
      </w:r>
      <w:r w:rsidR="00F50FEE">
        <w:t>:</w:t>
      </w:r>
    </w:p>
    <w:p w14:paraId="18F443B8" w14:textId="470B21D6" w:rsidR="00B90D41" w:rsidRPr="000078E5" w:rsidRDefault="00161EF3" w:rsidP="000078E5">
      <w:pPr>
        <w:pStyle w:val="CSParaa0"/>
      </w:pPr>
      <w:r w:rsidRPr="000078E5">
        <w:t xml:space="preserve">must ensure that only </w:t>
      </w:r>
      <w:r w:rsidR="00B90D41" w:rsidRPr="000078E5">
        <w:t>appropriate employees and agents have access to the Confidential Information</w:t>
      </w:r>
      <w:r w:rsidR="004E7229" w:rsidRPr="000078E5">
        <w:t xml:space="preserve"> and must inform those employees and agents of the confidential nature of the</w:t>
      </w:r>
      <w:r w:rsidR="00241EAB" w:rsidRPr="000078E5">
        <w:t xml:space="preserve"> i</w:t>
      </w:r>
      <w:r w:rsidR="004E7229" w:rsidRPr="000078E5">
        <w:t>nformation and that it must not be disclosed; and</w:t>
      </w:r>
    </w:p>
    <w:p w14:paraId="0BF1C55D" w14:textId="4FC8370C" w:rsidR="00161EF3" w:rsidRPr="000078E5" w:rsidRDefault="00161EF3" w:rsidP="000078E5">
      <w:pPr>
        <w:pStyle w:val="CSParaa0"/>
        <w:rPr>
          <w:bCs/>
        </w:rPr>
      </w:pPr>
      <w:r w:rsidRPr="009B1BDF">
        <w:t>must not and must ensure that its employees and agents do not at any time disclose such Confidential Information directly or indirectly to any person whatsoever</w:t>
      </w:r>
      <w:r w:rsidR="0051454C">
        <w:t>, including without limitation any generative artificial intelligence technology</w:t>
      </w:r>
      <w:r w:rsidRPr="009B1BDF">
        <w:t xml:space="preserve"> for any reason, or use or permit it to be used directly or indirectly for any reason</w:t>
      </w:r>
      <w:r w:rsidR="004E7229" w:rsidRPr="009B1BDF">
        <w:t>.</w:t>
      </w:r>
    </w:p>
    <w:p w14:paraId="2C38EBE9" w14:textId="7C4AC2F1" w:rsidR="000D7DC1" w:rsidRPr="004A2CD7" w:rsidRDefault="00E804D3" w:rsidP="000078E5">
      <w:pPr>
        <w:pStyle w:val="Heading3"/>
      </w:pPr>
      <w:bookmarkStart w:id="44" w:name="_Toc155252163"/>
      <w:bookmarkStart w:id="45" w:name="_Toc155252261"/>
      <w:bookmarkStart w:id="46" w:name="_Toc155349748"/>
      <w:bookmarkStart w:id="47" w:name="_Toc155692881"/>
      <w:bookmarkStart w:id="48" w:name="_Toc163646004"/>
      <w:bookmarkStart w:id="49" w:name="_Toc173851192"/>
      <w:r w:rsidRPr="004A2CD7">
        <w:t>R</w:t>
      </w:r>
      <w:r w:rsidR="000D7DC1" w:rsidRPr="004A2CD7">
        <w:t>OI Response</w:t>
      </w:r>
      <w:bookmarkEnd w:id="44"/>
      <w:bookmarkEnd w:id="45"/>
      <w:bookmarkEnd w:id="46"/>
      <w:bookmarkEnd w:id="47"/>
      <w:bookmarkEnd w:id="48"/>
      <w:bookmarkEnd w:id="49"/>
    </w:p>
    <w:p w14:paraId="1EBF013E" w14:textId="4B5464C5" w:rsidR="000D7DC1" w:rsidRPr="000078E5" w:rsidRDefault="000D7DC1" w:rsidP="00D90D37">
      <w:pPr>
        <w:pStyle w:val="CSParagraph"/>
        <w:rPr>
          <w:bCs/>
        </w:rPr>
      </w:pPr>
      <w:r w:rsidRPr="009B1BDF">
        <w:rPr>
          <w:szCs w:val="20"/>
        </w:rPr>
        <w:t>The</w:t>
      </w:r>
      <w:r w:rsidRPr="009B1BDF">
        <w:t xml:space="preserve"> Re</w:t>
      </w:r>
      <w:r w:rsidR="00F12C9E" w:rsidRPr="009B1BDF">
        <w:t>spondent</w:t>
      </w:r>
      <w:r w:rsidRPr="009B1BDF">
        <w:t xml:space="preserve"> is invited to submit an </w:t>
      </w:r>
      <w:r w:rsidR="00E804D3" w:rsidRPr="009B1BDF">
        <w:t>R</w:t>
      </w:r>
      <w:r w:rsidRPr="009B1BDF">
        <w:t>OI by completing the Response Form, accurately and in full, in accordance with the instructions provided on the Response Form.</w:t>
      </w:r>
    </w:p>
    <w:p w14:paraId="209F78D3" w14:textId="0F4F0E53" w:rsidR="000D7DC1" w:rsidRPr="004A2CD7" w:rsidRDefault="00E804D3" w:rsidP="000078E5">
      <w:pPr>
        <w:pStyle w:val="Heading3"/>
      </w:pPr>
      <w:bookmarkStart w:id="50" w:name="_Toc155252164"/>
      <w:bookmarkStart w:id="51" w:name="_Toc155252262"/>
      <w:bookmarkStart w:id="52" w:name="_Toc155349749"/>
      <w:bookmarkStart w:id="53" w:name="_Toc155692882"/>
      <w:bookmarkStart w:id="54" w:name="_Toc163646005"/>
      <w:bookmarkStart w:id="55" w:name="_Toc173851193"/>
      <w:r w:rsidRPr="004A2CD7">
        <w:t>R</w:t>
      </w:r>
      <w:r w:rsidR="000D7DC1" w:rsidRPr="004A2CD7">
        <w:t>OI Lodgement</w:t>
      </w:r>
      <w:bookmarkEnd w:id="50"/>
      <w:bookmarkEnd w:id="51"/>
      <w:bookmarkEnd w:id="52"/>
      <w:bookmarkEnd w:id="53"/>
      <w:bookmarkEnd w:id="54"/>
      <w:bookmarkEnd w:id="55"/>
    </w:p>
    <w:p w14:paraId="15B5EBF8" w14:textId="5CBE3F8A" w:rsidR="00EE4BDD" w:rsidRPr="000078E5" w:rsidRDefault="000D7DC1" w:rsidP="00D90D37">
      <w:pPr>
        <w:pStyle w:val="CSParagraph"/>
      </w:pPr>
      <w:r w:rsidRPr="000078E5">
        <w:t>The Re</w:t>
      </w:r>
      <w:r w:rsidR="008F7BBC" w:rsidRPr="000078E5">
        <w:t>spondent</w:t>
      </w:r>
      <w:r w:rsidR="00E804D3" w:rsidRPr="000078E5">
        <w:t xml:space="preserve"> </w:t>
      </w:r>
      <w:r w:rsidRPr="000078E5">
        <w:t xml:space="preserve">is required to lodge the </w:t>
      </w:r>
      <w:r w:rsidR="00E804D3" w:rsidRPr="000078E5">
        <w:t>R</w:t>
      </w:r>
      <w:r w:rsidRPr="000078E5">
        <w:t xml:space="preserve">OI by submitting the Response Form at the Lodgement Address by the Time for </w:t>
      </w:r>
      <w:r w:rsidR="00241EAB" w:rsidRPr="000078E5">
        <w:t>Response</w:t>
      </w:r>
      <w:r w:rsidRPr="000078E5">
        <w:t>.</w:t>
      </w:r>
    </w:p>
    <w:p w14:paraId="73EE3809" w14:textId="77777777" w:rsidR="00EE4BDD" w:rsidRPr="004A2CD7" w:rsidRDefault="00EE4BDD" w:rsidP="000078E5">
      <w:pPr>
        <w:pStyle w:val="Heading3"/>
      </w:pPr>
      <w:bookmarkStart w:id="56" w:name="_Toc155252165"/>
      <w:bookmarkStart w:id="57" w:name="_Toc155252263"/>
      <w:bookmarkStart w:id="58" w:name="_Toc155349750"/>
      <w:bookmarkStart w:id="59" w:name="_Toc155692883"/>
      <w:bookmarkStart w:id="60" w:name="_Toc163646006"/>
      <w:bookmarkStart w:id="61" w:name="_Hlk152163433"/>
      <w:bookmarkStart w:id="62" w:name="_Toc173851194"/>
      <w:r w:rsidRPr="004A2CD7">
        <w:t>Ethical Supplier Threshold</w:t>
      </w:r>
      <w:bookmarkEnd w:id="56"/>
      <w:bookmarkEnd w:id="57"/>
      <w:bookmarkEnd w:id="58"/>
      <w:bookmarkEnd w:id="59"/>
      <w:bookmarkEnd w:id="60"/>
      <w:bookmarkEnd w:id="62"/>
    </w:p>
    <w:p w14:paraId="4C35B240" w14:textId="2C313D2A" w:rsidR="00EE4BDD" w:rsidRPr="000078E5" w:rsidRDefault="00EE4BDD" w:rsidP="000078E5">
      <w:pPr>
        <w:pStyle w:val="CSPara11"/>
        <w:rPr>
          <w:bCs/>
        </w:rPr>
      </w:pPr>
      <w:r w:rsidRPr="009B1BDF">
        <w:t xml:space="preserve">The Respondent must comply with the Ethical Supplier Threshold and the Respondent must provide true and correct responses to the criteria set out in the Ethical Supplier Threshold questionnaire </w:t>
      </w:r>
      <w:r w:rsidR="005A4943" w:rsidRPr="009B1BDF">
        <w:t>on</w:t>
      </w:r>
      <w:r w:rsidRPr="009B1BDF">
        <w:t xml:space="preserve"> the </w:t>
      </w:r>
      <w:r w:rsidR="005A4943" w:rsidRPr="009B1BDF">
        <w:t>Response Form</w:t>
      </w:r>
      <w:r w:rsidRPr="009B1BDF">
        <w:t>.</w:t>
      </w:r>
    </w:p>
    <w:p w14:paraId="3C6BE124" w14:textId="3FC531CF" w:rsidR="00EE4BDD" w:rsidRPr="000078E5" w:rsidRDefault="00EE4BDD" w:rsidP="000078E5">
      <w:pPr>
        <w:pStyle w:val="CSPara11"/>
        <w:rPr>
          <w:bCs/>
        </w:rPr>
      </w:pPr>
      <w:r w:rsidRPr="009B1BDF">
        <w:t xml:space="preserve">If, at any time after the Respondent lodges the </w:t>
      </w:r>
      <w:r w:rsidR="005A4943" w:rsidRPr="009B1BDF">
        <w:t>Response</w:t>
      </w:r>
      <w:r w:rsidRPr="009B1BDF">
        <w:t xml:space="preserve"> Form, the Respondent’s responses to the criteria set out in the Ethical Supplier Threshold questionnaire are no longer true and correct for any reason, the Respondent must promptly notify the Client’s Contact Officer of the change to the Respondent’s response.</w:t>
      </w:r>
    </w:p>
    <w:p w14:paraId="503EB1F2" w14:textId="73D701CA" w:rsidR="00EE4BDD" w:rsidRPr="000078E5" w:rsidRDefault="00EE4BDD" w:rsidP="000078E5">
      <w:pPr>
        <w:pStyle w:val="CSPara11"/>
        <w:rPr>
          <w:bCs/>
        </w:rPr>
      </w:pPr>
      <w:r w:rsidRPr="009B1BDF">
        <w:t xml:space="preserve">The Respondent acknowledges that if, at any time, the Respondent’s response to a criterion set out in the Ethical Supplier Threshold questionnaire on the </w:t>
      </w:r>
      <w:r w:rsidR="005A4943" w:rsidRPr="009B1BDF">
        <w:t>Response</w:t>
      </w:r>
      <w:r w:rsidRPr="009B1BDF">
        <w:t xml:space="preserve"> Form is “yes”</w:t>
      </w:r>
      <w:r w:rsidR="00B03D22" w:rsidRPr="009B1BDF">
        <w:t>, the Client may decline to consider the Respondent for any potential future procurement activities in relation to the Services for the Project.</w:t>
      </w:r>
    </w:p>
    <w:p w14:paraId="773452A2" w14:textId="298A9316" w:rsidR="00EE4BDD" w:rsidRPr="004A2CD7" w:rsidRDefault="00EE4BDD" w:rsidP="000078E5">
      <w:pPr>
        <w:pStyle w:val="Heading3"/>
      </w:pPr>
      <w:bookmarkStart w:id="63" w:name="_Toc155252166"/>
      <w:bookmarkStart w:id="64" w:name="_Toc155252264"/>
      <w:bookmarkStart w:id="65" w:name="_Toc155349751"/>
      <w:bookmarkStart w:id="66" w:name="_Toc155692884"/>
      <w:bookmarkStart w:id="67" w:name="_Toc163646007"/>
      <w:bookmarkStart w:id="68" w:name="_Toc173851195"/>
      <w:r w:rsidRPr="004A2CD7">
        <w:t>Ethical Supplier Mandate</w:t>
      </w:r>
      <w:bookmarkEnd w:id="63"/>
      <w:bookmarkEnd w:id="64"/>
      <w:bookmarkEnd w:id="65"/>
      <w:bookmarkEnd w:id="66"/>
      <w:bookmarkEnd w:id="67"/>
      <w:bookmarkEnd w:id="68"/>
    </w:p>
    <w:p w14:paraId="44397740" w14:textId="6AC8A05F" w:rsidR="00EE4BDD" w:rsidRPr="000078E5" w:rsidRDefault="005A4943" w:rsidP="000078E5">
      <w:pPr>
        <w:pStyle w:val="CSPara11"/>
        <w:rPr>
          <w:bCs/>
        </w:rPr>
      </w:pPr>
      <w:r w:rsidRPr="009B1BDF">
        <w:t>A Respondent who is subject to a current sanction under the Ethical Supplier Mandate according to the online supplier check tool may not be</w:t>
      </w:r>
      <w:r w:rsidR="00EE63B7" w:rsidRPr="009B1BDF">
        <w:t xml:space="preserve"> invited to participate in any </w:t>
      </w:r>
      <w:r w:rsidR="00B03D22" w:rsidRPr="009B1BDF">
        <w:t xml:space="preserve">potential future </w:t>
      </w:r>
      <w:r w:rsidR="00EE63B7" w:rsidRPr="009B1BDF">
        <w:t>procurement activity</w:t>
      </w:r>
      <w:r w:rsidRPr="009B1BDF">
        <w:t>.</w:t>
      </w:r>
    </w:p>
    <w:bookmarkEnd w:id="61"/>
    <w:p w14:paraId="5AE30460" w14:textId="349C78B8" w:rsidR="005A4943" w:rsidRPr="000078E5" w:rsidRDefault="005A4943" w:rsidP="000078E5">
      <w:pPr>
        <w:pStyle w:val="CSPara11"/>
        <w:rPr>
          <w:bCs/>
        </w:rPr>
      </w:pPr>
      <w:r w:rsidRPr="009B1BDF">
        <w:t xml:space="preserve">The Respondent acknowledges and agrees that the Client may refer matters about the Respondent’s compliance with the Ethical Supplier Mandate and the Ethical Supplier Threshold to the Queensland Government Procurement Compliance Branch within the Department of Energy and </w:t>
      </w:r>
      <w:r w:rsidR="00D26E46" w:rsidRPr="009B1BDF">
        <w:t>Climate</w:t>
      </w:r>
      <w:r w:rsidRPr="009B1BDF">
        <w:t xml:space="preserve"> which may, in its absolute discretion, publish information about the Respondent’s compliance with the Ethical Supplier Mandate and the Ethical Supplier Threshold including but not limited to information about sanctions and penalties imposed on the Respondent.</w:t>
      </w:r>
    </w:p>
    <w:p w14:paraId="6F9AA05B" w14:textId="6BC4C7DD" w:rsidR="000D7DC1" w:rsidRPr="004A2CD7" w:rsidRDefault="000D7DC1" w:rsidP="000078E5">
      <w:pPr>
        <w:pStyle w:val="Heading3"/>
      </w:pPr>
      <w:bookmarkStart w:id="69" w:name="_Toc155252167"/>
      <w:bookmarkStart w:id="70" w:name="_Toc155252265"/>
      <w:bookmarkStart w:id="71" w:name="_Toc155349752"/>
      <w:bookmarkStart w:id="72" w:name="_Toc155692885"/>
      <w:bookmarkStart w:id="73" w:name="_Toc163646008"/>
      <w:bookmarkStart w:id="74" w:name="_Toc173851196"/>
      <w:r w:rsidRPr="004A2CD7">
        <w:t>Conflicts of Interest</w:t>
      </w:r>
      <w:bookmarkEnd w:id="69"/>
      <w:bookmarkEnd w:id="70"/>
      <w:bookmarkEnd w:id="71"/>
      <w:bookmarkEnd w:id="72"/>
      <w:bookmarkEnd w:id="73"/>
      <w:bookmarkEnd w:id="74"/>
    </w:p>
    <w:p w14:paraId="1A06B34E" w14:textId="757ADCD8" w:rsidR="000D7DC1" w:rsidRPr="000078E5" w:rsidRDefault="000D7DC1" w:rsidP="00D90D37">
      <w:pPr>
        <w:pStyle w:val="CSParagraph"/>
        <w:rPr>
          <w:bCs/>
        </w:rPr>
      </w:pPr>
      <w:r w:rsidRPr="009B1BDF">
        <w:t>The Re</w:t>
      </w:r>
      <w:r w:rsidR="008F7BBC" w:rsidRPr="009B1BDF">
        <w:t>spondent</w:t>
      </w:r>
      <w:r w:rsidRPr="009B1BDF">
        <w:t xml:space="preserve"> must declare and provide details of any interest, </w:t>
      </w:r>
      <w:r w:rsidR="00C541DC" w:rsidRPr="009B1BDF">
        <w:t xml:space="preserve">affiliation </w:t>
      </w:r>
      <w:r w:rsidRPr="009B1BDF">
        <w:t>or relationship, or owing of an obligation (whether personal, financial, professional or otherwise), which conflicts, may reasonably have the potential to conflict, or may reasonably be perceived as conflicting with the ability of the Re</w:t>
      </w:r>
      <w:r w:rsidR="008F7BBC" w:rsidRPr="009B1BDF">
        <w:t>spondent</w:t>
      </w:r>
      <w:r w:rsidRPr="009B1BDF">
        <w:t xml:space="preserve"> to participate in a potential future tender process or be awarded a contract for the Project.</w:t>
      </w:r>
    </w:p>
    <w:p w14:paraId="0E196EB6" w14:textId="1092F768" w:rsidR="000D7DC1" w:rsidRPr="004A2CD7" w:rsidRDefault="006A7EC5" w:rsidP="000078E5">
      <w:pPr>
        <w:pStyle w:val="Heading3"/>
      </w:pPr>
      <w:bookmarkStart w:id="75" w:name="_Toc155252168"/>
      <w:bookmarkStart w:id="76" w:name="_Toc155252266"/>
      <w:bookmarkStart w:id="77" w:name="_Toc155349753"/>
      <w:bookmarkStart w:id="78" w:name="_Toc155692886"/>
      <w:bookmarkStart w:id="79" w:name="_Toc163646009"/>
      <w:bookmarkStart w:id="80" w:name="_Toc173851197"/>
      <w:r w:rsidRPr="004A2CD7">
        <w:lastRenderedPageBreak/>
        <w:t>Client</w:t>
      </w:r>
      <w:r w:rsidR="000D7DC1" w:rsidRPr="004A2CD7">
        <w:t>’s Discretion</w:t>
      </w:r>
      <w:bookmarkEnd w:id="75"/>
      <w:bookmarkEnd w:id="76"/>
      <w:bookmarkEnd w:id="77"/>
      <w:bookmarkEnd w:id="78"/>
      <w:bookmarkEnd w:id="79"/>
      <w:bookmarkEnd w:id="80"/>
    </w:p>
    <w:p w14:paraId="177D4A67" w14:textId="77777777" w:rsidR="00F50FEE" w:rsidRDefault="000D7DC1" w:rsidP="00F50FEE">
      <w:pPr>
        <w:pStyle w:val="CSPara11"/>
        <w:keepNext/>
      </w:pPr>
      <w:r w:rsidRPr="009B1BDF">
        <w:t xml:space="preserve">Notwithstanding </w:t>
      </w:r>
      <w:r w:rsidR="00AF6830" w:rsidRPr="009B1BDF">
        <w:t>this ROI or the</w:t>
      </w:r>
      <w:r w:rsidRPr="009B1BDF">
        <w:t xml:space="preserve"> </w:t>
      </w:r>
      <w:r w:rsidR="006A7EC5" w:rsidRPr="009B1BDF">
        <w:t>Client</w:t>
      </w:r>
      <w:r w:rsidRPr="009B1BDF">
        <w:t>’s consideration of a Re</w:t>
      </w:r>
      <w:r w:rsidR="008F7BBC" w:rsidRPr="009B1BDF">
        <w:t>spondent</w:t>
      </w:r>
      <w:r w:rsidRPr="009B1BDF">
        <w:t xml:space="preserve">’s </w:t>
      </w:r>
      <w:r w:rsidR="006A7EC5" w:rsidRPr="009B1BDF">
        <w:t>R</w:t>
      </w:r>
      <w:r w:rsidRPr="009B1BDF">
        <w:t>OI</w:t>
      </w:r>
      <w:r w:rsidR="006A7EC5" w:rsidRPr="009B1BDF">
        <w:t xml:space="preserve"> response</w:t>
      </w:r>
      <w:r w:rsidRPr="009B1BDF">
        <w:t xml:space="preserve">, the </w:t>
      </w:r>
      <w:r w:rsidR="006A7EC5" w:rsidRPr="009B1BDF">
        <w:t>Client</w:t>
      </w:r>
      <w:r w:rsidRPr="009B1BDF">
        <w:t xml:space="preserve"> may in its absolute discretion and at any time</w:t>
      </w:r>
      <w:r w:rsidR="00F50FEE">
        <w:t>:</w:t>
      </w:r>
    </w:p>
    <w:p w14:paraId="53227C80" w14:textId="73C63F74" w:rsidR="000D7DC1" w:rsidRPr="000078E5" w:rsidRDefault="000D7DC1" w:rsidP="000078E5">
      <w:pPr>
        <w:pStyle w:val="CSParaa0"/>
      </w:pPr>
      <w:r w:rsidRPr="000078E5">
        <w:t>seek clarification from, discuss or negotiate with any one or more Re</w:t>
      </w:r>
      <w:r w:rsidR="008F7BBC" w:rsidRPr="000078E5">
        <w:t>spondent</w:t>
      </w:r>
      <w:r w:rsidR="00AF6830" w:rsidRPr="000078E5">
        <w:t>s</w:t>
      </w:r>
      <w:r w:rsidRPr="000078E5">
        <w:t>;</w:t>
      </w:r>
    </w:p>
    <w:p w14:paraId="38C9BCFB" w14:textId="02DAF66B" w:rsidR="00AF6830" w:rsidRPr="000078E5" w:rsidRDefault="00AF6830" w:rsidP="000078E5">
      <w:pPr>
        <w:pStyle w:val="CSParaa0"/>
      </w:pPr>
      <w:r w:rsidRPr="000078E5">
        <w:t xml:space="preserve">invite offers </w:t>
      </w:r>
      <w:r w:rsidR="000737DE" w:rsidRPr="000078E5">
        <w:t>to provide</w:t>
      </w:r>
      <w:r w:rsidRPr="000078E5">
        <w:t xml:space="preserve"> </w:t>
      </w:r>
      <w:r w:rsidR="00C541DC" w:rsidRPr="000078E5">
        <w:t xml:space="preserve">the </w:t>
      </w:r>
      <w:r w:rsidRPr="000078E5">
        <w:t>Services for the Project in any manner and from any party it chooses;</w:t>
      </w:r>
    </w:p>
    <w:p w14:paraId="6D0F1C35" w14:textId="5D63F1B6" w:rsidR="000D7DC1" w:rsidRPr="000078E5" w:rsidRDefault="00AF6830" w:rsidP="000078E5">
      <w:pPr>
        <w:pStyle w:val="CSParaa0"/>
      </w:pPr>
      <w:r w:rsidRPr="000078E5">
        <w:t xml:space="preserve">decide not to invite offers </w:t>
      </w:r>
      <w:r w:rsidR="000737DE" w:rsidRPr="000078E5">
        <w:t>for the provision of the</w:t>
      </w:r>
      <w:r w:rsidRPr="000078E5">
        <w:t xml:space="preserve"> Services for the Project</w:t>
      </w:r>
      <w:r w:rsidR="007F3F10" w:rsidRPr="000078E5">
        <w:t xml:space="preserve">; </w:t>
      </w:r>
      <w:r w:rsidR="002957B0" w:rsidRPr="000078E5">
        <w:t>and</w:t>
      </w:r>
    </w:p>
    <w:p w14:paraId="6326197B" w14:textId="575D5074" w:rsidR="007F3F10" w:rsidRPr="000078E5" w:rsidRDefault="007F3F10" w:rsidP="000078E5">
      <w:pPr>
        <w:pStyle w:val="CSParaa0"/>
      </w:pPr>
      <w:r w:rsidRPr="000078E5">
        <w:t xml:space="preserve">provide the Respondent’s ROI response to a third party of the Client’s choosing for the purposes of having that third party undertake </w:t>
      </w:r>
      <w:r w:rsidR="008456DD" w:rsidRPr="000078E5">
        <w:t>procurement activities in relation to</w:t>
      </w:r>
      <w:r w:rsidR="00511F53" w:rsidRPr="000078E5">
        <w:t>, or engage a party to provide, the</w:t>
      </w:r>
      <w:r w:rsidR="00545A3C" w:rsidRPr="000078E5">
        <w:t xml:space="preserve"> </w:t>
      </w:r>
      <w:r w:rsidRPr="000078E5">
        <w:t>Services for the Project.</w:t>
      </w:r>
    </w:p>
    <w:p w14:paraId="77B9FD29" w14:textId="77777777" w:rsidR="000D7DC1" w:rsidRPr="004A2CD7" w:rsidRDefault="000D7DC1" w:rsidP="000078E5">
      <w:pPr>
        <w:pStyle w:val="Heading3"/>
      </w:pPr>
      <w:bookmarkStart w:id="81" w:name="_Toc155252169"/>
      <w:bookmarkStart w:id="82" w:name="_Toc155252267"/>
      <w:bookmarkStart w:id="83" w:name="_Toc155349754"/>
      <w:bookmarkStart w:id="84" w:name="_Toc155692887"/>
      <w:bookmarkStart w:id="85" w:name="_Toc163646010"/>
      <w:bookmarkStart w:id="86" w:name="_Toc173851198"/>
      <w:r w:rsidRPr="004A2CD7">
        <w:t>No Claim</w:t>
      </w:r>
      <w:bookmarkEnd w:id="81"/>
      <w:bookmarkEnd w:id="82"/>
      <w:bookmarkEnd w:id="83"/>
      <w:bookmarkEnd w:id="84"/>
      <w:bookmarkEnd w:id="85"/>
      <w:bookmarkEnd w:id="86"/>
    </w:p>
    <w:p w14:paraId="4B9F3265" w14:textId="77777777" w:rsidR="00F50FEE" w:rsidRDefault="00AF6830" w:rsidP="00F50FEE">
      <w:pPr>
        <w:pStyle w:val="CSPara11"/>
        <w:keepNext/>
      </w:pPr>
      <w:r w:rsidRPr="009B1BDF">
        <w:t xml:space="preserve">The Client will not be liable for payment of any costs of any nature whatsoever, nor liable for any claim for loss or damage against the Client by the </w:t>
      </w:r>
      <w:r w:rsidR="00B3203A" w:rsidRPr="009B1BDF">
        <w:t>Respondent</w:t>
      </w:r>
      <w:r w:rsidRPr="009B1BDF">
        <w:t xml:space="preserve"> in relation to</w:t>
      </w:r>
      <w:r w:rsidR="00F50FEE">
        <w:t>:</w:t>
      </w:r>
    </w:p>
    <w:p w14:paraId="2B96CA7D" w14:textId="3C9C1A06" w:rsidR="00AF6830" w:rsidRPr="000078E5" w:rsidRDefault="00AF6830" w:rsidP="000078E5">
      <w:pPr>
        <w:pStyle w:val="CSParaa0"/>
      </w:pPr>
      <w:r w:rsidRPr="000078E5">
        <w:t xml:space="preserve">the preparation, submission or any negotiation of </w:t>
      </w:r>
      <w:r w:rsidR="00B3203A" w:rsidRPr="000078E5">
        <w:t>this ROI</w:t>
      </w:r>
      <w:r w:rsidRPr="000078E5">
        <w:t>;</w:t>
      </w:r>
    </w:p>
    <w:p w14:paraId="7514389A" w14:textId="3CA024E4" w:rsidR="00AF6830" w:rsidRPr="000078E5" w:rsidRDefault="00AF6830" w:rsidP="000078E5">
      <w:pPr>
        <w:pStyle w:val="CSParaa0"/>
      </w:pPr>
      <w:r w:rsidRPr="000078E5">
        <w:t xml:space="preserve">the </w:t>
      </w:r>
      <w:r w:rsidR="00B3203A" w:rsidRPr="000078E5">
        <w:t>Respondent’s</w:t>
      </w:r>
      <w:r w:rsidRPr="000078E5">
        <w:t xml:space="preserve"> or any other party's participation in or exclusion from any future procurement </w:t>
      </w:r>
      <w:r w:rsidR="008456DD" w:rsidRPr="000078E5">
        <w:t>activity</w:t>
      </w:r>
      <w:r w:rsidRPr="000078E5">
        <w:t xml:space="preserve"> </w:t>
      </w:r>
      <w:r w:rsidR="008456DD" w:rsidRPr="000078E5">
        <w:t>in relation to</w:t>
      </w:r>
      <w:r w:rsidR="00C541DC" w:rsidRPr="000078E5">
        <w:t xml:space="preserve"> the</w:t>
      </w:r>
      <w:r w:rsidRPr="000078E5">
        <w:t xml:space="preserve"> Services for the Project</w:t>
      </w:r>
      <w:r w:rsidR="00C83123" w:rsidRPr="000078E5">
        <w:t>; or</w:t>
      </w:r>
    </w:p>
    <w:p w14:paraId="58B37633" w14:textId="2D92E097" w:rsidR="00C83123" w:rsidRPr="000078E5" w:rsidRDefault="00C83123" w:rsidP="000078E5">
      <w:pPr>
        <w:pStyle w:val="CSParaa0"/>
      </w:pPr>
      <w:r w:rsidRPr="000078E5">
        <w:t>the Client’s exercis</w:t>
      </w:r>
      <w:r w:rsidR="00EC3DF6" w:rsidRPr="000078E5">
        <w:t>e or non-exercise</w:t>
      </w:r>
      <w:r w:rsidRPr="000078E5">
        <w:t xml:space="preserve"> of </w:t>
      </w:r>
      <w:r w:rsidR="00EC3DF6" w:rsidRPr="000078E5">
        <w:t xml:space="preserve">any </w:t>
      </w:r>
      <w:r w:rsidRPr="000078E5">
        <w:t xml:space="preserve">discretion provided for in </w:t>
      </w:r>
      <w:r w:rsidR="00C541DC" w:rsidRPr="000078E5">
        <w:t>this ROI</w:t>
      </w:r>
      <w:r w:rsidRPr="000078E5">
        <w:t>.</w:t>
      </w:r>
    </w:p>
    <w:p w14:paraId="419BCE12" w14:textId="3087E827" w:rsidR="00B3203A" w:rsidRPr="004A2CD7" w:rsidRDefault="00B3203A" w:rsidP="000078E5">
      <w:pPr>
        <w:pStyle w:val="Heading3"/>
      </w:pPr>
      <w:bookmarkStart w:id="87" w:name="_Toc155252170"/>
      <w:bookmarkStart w:id="88" w:name="_Toc155252268"/>
      <w:bookmarkStart w:id="89" w:name="_Toc155349755"/>
      <w:bookmarkStart w:id="90" w:name="_Toc155692888"/>
      <w:bookmarkStart w:id="91" w:name="_Toc163646011"/>
      <w:bookmarkStart w:id="92" w:name="_Toc173851199"/>
      <w:r w:rsidRPr="004A2CD7">
        <w:t>Copyright and Intellectual Property</w:t>
      </w:r>
      <w:bookmarkEnd w:id="87"/>
      <w:bookmarkEnd w:id="88"/>
      <w:bookmarkEnd w:id="89"/>
      <w:bookmarkEnd w:id="90"/>
      <w:bookmarkEnd w:id="91"/>
      <w:bookmarkEnd w:id="92"/>
    </w:p>
    <w:p w14:paraId="3B0ABD3B" w14:textId="7C0B7152" w:rsidR="00E80E3A" w:rsidRPr="000078E5" w:rsidRDefault="00E80E3A" w:rsidP="000078E5">
      <w:pPr>
        <w:pStyle w:val="CSPara11"/>
        <w:rPr>
          <w:bCs/>
        </w:rPr>
      </w:pPr>
      <w:r w:rsidRPr="009B1BDF">
        <w:t>This ROI remains, at all times, the property of the Client.</w:t>
      </w:r>
    </w:p>
    <w:p w14:paraId="518A9EFA" w14:textId="40D15DDD" w:rsidR="00B3203A" w:rsidRPr="000078E5" w:rsidRDefault="00B3203A" w:rsidP="000078E5">
      <w:pPr>
        <w:pStyle w:val="CSPara11"/>
        <w:rPr>
          <w:bCs/>
        </w:rPr>
      </w:pPr>
      <w:r w:rsidRPr="009B1BDF">
        <w:t xml:space="preserve">All rights of intellectual property, including copyright, in the </w:t>
      </w:r>
      <w:r w:rsidR="00502090" w:rsidRPr="009B1BDF">
        <w:t>ROI</w:t>
      </w:r>
      <w:r w:rsidRPr="009B1BDF">
        <w:t xml:space="preserve"> and </w:t>
      </w:r>
      <w:r w:rsidR="00502090" w:rsidRPr="009B1BDF">
        <w:t xml:space="preserve">any </w:t>
      </w:r>
      <w:r w:rsidRPr="009B1BDF">
        <w:t xml:space="preserve">other documents supplied to the </w:t>
      </w:r>
      <w:r w:rsidR="00502090" w:rsidRPr="009B1BDF">
        <w:t>Respondent</w:t>
      </w:r>
      <w:r w:rsidRPr="009B1BDF">
        <w:t xml:space="preserve"> by or on behalf of the Client are the property of the Client and will not be used by the </w:t>
      </w:r>
      <w:r w:rsidR="00502090" w:rsidRPr="009B1BDF">
        <w:t>Respondent</w:t>
      </w:r>
      <w:r w:rsidRPr="009B1BDF">
        <w:t xml:space="preserve"> for purposes other than the preparation of the </w:t>
      </w:r>
      <w:r w:rsidR="00502090" w:rsidRPr="009B1BDF">
        <w:t>ROI response,</w:t>
      </w:r>
      <w:r w:rsidRPr="009B1BDF">
        <w:t xml:space="preserve"> except with the prior written approval of the Client.</w:t>
      </w:r>
    </w:p>
    <w:p w14:paraId="31D597E5" w14:textId="1CA45D6C" w:rsidR="00B3203A" w:rsidRPr="000078E5" w:rsidRDefault="00B3203A" w:rsidP="000078E5">
      <w:pPr>
        <w:pStyle w:val="CSPara11"/>
        <w:rPr>
          <w:bCs/>
        </w:rPr>
      </w:pPr>
      <w:r w:rsidRPr="009B1BDF">
        <w:t>All material of any nature whatsoever submitted as</w:t>
      </w:r>
      <w:r w:rsidR="00502090" w:rsidRPr="009B1BDF">
        <w:t>, with</w:t>
      </w:r>
      <w:r w:rsidRPr="009B1BDF">
        <w:t xml:space="preserve"> </w:t>
      </w:r>
      <w:r w:rsidR="00502090" w:rsidRPr="009B1BDF">
        <w:t xml:space="preserve">or in relation to </w:t>
      </w:r>
      <w:r w:rsidRPr="009B1BDF">
        <w:t>the</w:t>
      </w:r>
      <w:r w:rsidR="00502090" w:rsidRPr="009B1BDF">
        <w:t xml:space="preserve"> Respondent’s</w:t>
      </w:r>
      <w:r w:rsidRPr="009B1BDF">
        <w:t xml:space="preserve"> </w:t>
      </w:r>
      <w:r w:rsidR="00502090" w:rsidRPr="009B1BDF">
        <w:t>ROI response</w:t>
      </w:r>
      <w:r w:rsidR="001F2B5B" w:rsidRPr="009B1BDF">
        <w:t xml:space="preserve"> </w:t>
      </w:r>
      <w:r w:rsidR="00EC3DF6" w:rsidRPr="009B1BDF">
        <w:t xml:space="preserve">is and </w:t>
      </w:r>
      <w:r w:rsidRPr="009B1BDF">
        <w:t>remain</w:t>
      </w:r>
      <w:r w:rsidR="00502090" w:rsidRPr="009B1BDF">
        <w:t>s</w:t>
      </w:r>
      <w:r w:rsidRPr="009B1BDF">
        <w:t xml:space="preserve"> the property of the Client.</w:t>
      </w:r>
    </w:p>
    <w:p w14:paraId="232C083A" w14:textId="658B735D" w:rsidR="00B3203A" w:rsidRPr="004A2CD7" w:rsidRDefault="00B3203A" w:rsidP="000078E5">
      <w:pPr>
        <w:pStyle w:val="Heading3"/>
      </w:pPr>
      <w:bookmarkStart w:id="93" w:name="_Toc155252171"/>
      <w:bookmarkStart w:id="94" w:name="_Toc155252269"/>
      <w:bookmarkStart w:id="95" w:name="_Toc155349756"/>
      <w:bookmarkStart w:id="96" w:name="_Toc155692889"/>
      <w:bookmarkStart w:id="97" w:name="_Toc163646012"/>
      <w:bookmarkStart w:id="98" w:name="_Toc173851200"/>
      <w:r w:rsidRPr="004A2CD7">
        <w:t>Right to Information</w:t>
      </w:r>
      <w:bookmarkEnd w:id="93"/>
      <w:bookmarkEnd w:id="94"/>
      <w:bookmarkEnd w:id="95"/>
      <w:bookmarkEnd w:id="96"/>
      <w:bookmarkEnd w:id="97"/>
      <w:bookmarkEnd w:id="98"/>
    </w:p>
    <w:p w14:paraId="7F2DF834" w14:textId="559AC685" w:rsidR="00B3203A" w:rsidRPr="000078E5" w:rsidRDefault="00B3203A" w:rsidP="000078E5">
      <w:pPr>
        <w:pStyle w:val="CSPara11"/>
        <w:rPr>
          <w:bCs/>
        </w:rPr>
      </w:pPr>
      <w:r w:rsidRPr="009B1BDF">
        <w:t>The</w:t>
      </w:r>
      <w:r w:rsidR="001F2B5B" w:rsidRPr="009B1BDF">
        <w:t xml:space="preserve"> </w:t>
      </w:r>
      <w:r w:rsidRPr="009B1BDF">
        <w:t>RTI Act provides members of the public with a legally enforceable right to access documents held by Queensland Government agencies. The RTI Act requires that documents be disclosed upon request, unless the documents are exempt or on balance, disclosure is contrary to public interest.</w:t>
      </w:r>
    </w:p>
    <w:p w14:paraId="54959026" w14:textId="7B387B85" w:rsidR="00B3203A" w:rsidRPr="000078E5" w:rsidRDefault="00B3203A" w:rsidP="000078E5">
      <w:pPr>
        <w:pStyle w:val="CSPara11"/>
        <w:rPr>
          <w:bCs/>
        </w:rPr>
      </w:pPr>
      <w:r w:rsidRPr="009B1BDF">
        <w:t>Information contained in the</w:t>
      </w:r>
      <w:r w:rsidR="00C541DC" w:rsidRPr="009B1BDF">
        <w:t xml:space="preserve"> Respondent’s</w:t>
      </w:r>
      <w:r w:rsidRPr="009B1BDF">
        <w:t xml:space="preserve"> </w:t>
      </w:r>
      <w:r w:rsidR="00241EAB" w:rsidRPr="009B1BDF">
        <w:t>ROI</w:t>
      </w:r>
      <w:r w:rsidRPr="009B1BDF">
        <w:t xml:space="preserve"> </w:t>
      </w:r>
      <w:r w:rsidR="00C83123" w:rsidRPr="009B1BDF">
        <w:t>r</w:t>
      </w:r>
      <w:r w:rsidR="00241EAB" w:rsidRPr="009B1BDF">
        <w:t xml:space="preserve">esponse </w:t>
      </w:r>
      <w:r w:rsidRPr="009B1BDF">
        <w:t xml:space="preserve">is potentially subject to disclosure to third parties. In the assessment of any disclosure required by the Client pursuant to the RTI Act, the </w:t>
      </w:r>
      <w:r w:rsidR="001F2B5B" w:rsidRPr="009B1BDF">
        <w:t>Respondent</w:t>
      </w:r>
      <w:r w:rsidRPr="009B1BDF">
        <w:t xml:space="preserve"> accepts that any information provided in the </w:t>
      </w:r>
      <w:r w:rsidR="00C541DC" w:rsidRPr="009B1BDF">
        <w:t xml:space="preserve">Respondent’s </w:t>
      </w:r>
      <w:r w:rsidR="00241EAB" w:rsidRPr="009B1BDF">
        <w:t xml:space="preserve">ROI </w:t>
      </w:r>
      <w:r w:rsidR="00C83123" w:rsidRPr="009B1BDF">
        <w:t>r</w:t>
      </w:r>
      <w:r w:rsidR="00241EAB" w:rsidRPr="009B1BDF">
        <w:t>esponse</w:t>
      </w:r>
      <w:r w:rsidRPr="009B1BDF">
        <w:t>, including information marked as confidential, will be assessed for disclosure in accordance with the terms of the RTI Act.</w:t>
      </w:r>
    </w:p>
    <w:p w14:paraId="1AA691F5" w14:textId="77777777" w:rsidR="00391E10" w:rsidRPr="009B1BDF" w:rsidRDefault="00391E10" w:rsidP="00391E10"/>
    <w:p w14:paraId="43E8BBC3" w14:textId="77777777" w:rsidR="00616282" w:rsidRDefault="00616282" w:rsidP="00391E10">
      <w:pPr>
        <w:sectPr w:rsidR="00616282" w:rsidSect="009F5710">
          <w:headerReference w:type="default" r:id="rId17"/>
          <w:headerReference w:type="first" r:id="rId18"/>
          <w:pgSz w:w="11906" w:h="16838"/>
          <w:pgMar w:top="851" w:right="851" w:bottom="851" w:left="851" w:header="425" w:footer="544" w:gutter="0"/>
          <w:cols w:space="708"/>
          <w:docGrid w:linePitch="360"/>
        </w:sectPr>
      </w:pPr>
    </w:p>
    <w:p w14:paraId="7BCDD40D" w14:textId="62B21BD1" w:rsidR="000D7DC1" w:rsidRPr="000078E5" w:rsidRDefault="000078E5" w:rsidP="000078E5">
      <w:pPr>
        <w:pStyle w:val="Heading2"/>
        <w:numPr>
          <w:ilvl w:val="0"/>
          <w:numId w:val="16"/>
        </w:numPr>
        <w:tabs>
          <w:tab w:val="clear" w:pos="567"/>
        </w:tabs>
        <w:ind w:left="360" w:hanging="360"/>
      </w:pPr>
      <w:bookmarkStart w:id="99" w:name="_Toc143677837"/>
      <w:bookmarkStart w:id="100" w:name="_Toc143678792"/>
      <w:bookmarkStart w:id="101" w:name="_Toc143678802"/>
      <w:bookmarkStart w:id="102" w:name="_Toc143677838"/>
      <w:bookmarkStart w:id="103" w:name="_Toc143678793"/>
      <w:bookmarkStart w:id="104" w:name="_Toc143678803"/>
      <w:bookmarkStart w:id="105" w:name="_Toc143677839"/>
      <w:bookmarkStart w:id="106" w:name="_Toc143678794"/>
      <w:bookmarkStart w:id="107" w:name="_Toc143678804"/>
      <w:bookmarkStart w:id="108" w:name="_Toc143677840"/>
      <w:bookmarkStart w:id="109" w:name="_Toc143678795"/>
      <w:bookmarkStart w:id="110" w:name="_Toc143678805"/>
      <w:bookmarkStart w:id="111" w:name="_Toc143677841"/>
      <w:bookmarkStart w:id="112" w:name="_Toc143678796"/>
      <w:bookmarkStart w:id="113" w:name="_Toc143678806"/>
      <w:bookmarkStart w:id="114" w:name="_Toc163646013"/>
      <w:bookmarkStart w:id="115" w:name="_Toc17385120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0078E5">
        <w:lastRenderedPageBreak/>
        <w:t>REGISTRATION OF INTEREST – PROJECT INFORMATION</w:t>
      </w:r>
      <w:bookmarkEnd w:id="114"/>
      <w:bookmarkEnd w:id="115"/>
    </w:p>
    <w:p w14:paraId="45AE761E" w14:textId="05EE6C4C" w:rsidR="000D7DC1" w:rsidRPr="000078E5" w:rsidRDefault="000D7DC1" w:rsidP="000078E5">
      <w:pPr>
        <w:rPr>
          <w:b/>
          <w:bCs/>
        </w:rPr>
      </w:pPr>
      <w:permStart w:id="287585563" w:edGrp="everyone"/>
      <w:r w:rsidRPr="00D90D37">
        <w:rPr>
          <w:rStyle w:val="CSTextGuideNoteChar"/>
        </w:rPr>
        <w:t>[</w:t>
      </w:r>
      <w:r w:rsidR="003D4F32" w:rsidRPr="00D90D37">
        <w:rPr>
          <w:rStyle w:val="CSTextGuideNoteChar"/>
        </w:rPr>
        <w:t xml:space="preserve">PROJECT MANAGEMENT TO </w:t>
      </w:r>
      <w:r w:rsidRPr="00D90D37">
        <w:rPr>
          <w:rStyle w:val="CSTextGuideNoteChar"/>
        </w:rPr>
        <w:t>INSERT</w:t>
      </w:r>
      <w:r w:rsidR="008C2329" w:rsidRPr="00D90D37">
        <w:rPr>
          <w:rStyle w:val="CSTextGuideNoteChar"/>
        </w:rPr>
        <w:t>. Include a description of the Services.</w:t>
      </w:r>
      <w:r w:rsidRPr="000078E5">
        <w:rPr>
          <w:b/>
          <w:bCs/>
          <w:color w:val="FF0000"/>
        </w:rPr>
        <w:t>]</w:t>
      </w:r>
      <w:permEnd w:id="287585563"/>
    </w:p>
    <w:sectPr w:rsidR="000D7DC1" w:rsidRPr="000078E5" w:rsidSect="009F5710">
      <w:headerReference w:type="default" r:id="rId19"/>
      <w:headerReference w:type="first" r:id="rId20"/>
      <w:pgSz w:w="11906" w:h="16838"/>
      <w:pgMar w:top="851" w:right="851" w:bottom="851" w:left="851" w:header="425"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740F" w14:textId="77777777" w:rsidR="00DC2BA9" w:rsidRDefault="00DC2BA9" w:rsidP="00DC2BA9">
      <w:pPr>
        <w:spacing w:before="0" w:after="0" w:line="240" w:lineRule="auto"/>
      </w:pPr>
      <w:r>
        <w:separator/>
      </w:r>
    </w:p>
  </w:endnote>
  <w:endnote w:type="continuationSeparator" w:id="0">
    <w:p w14:paraId="6248ED03" w14:textId="77777777" w:rsidR="00DC2BA9" w:rsidRDefault="00DC2BA9" w:rsidP="00DC2B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3EB5" w14:textId="4BFDCC7E" w:rsidR="006C5C34" w:rsidRDefault="00152867" w:rsidP="00152867">
    <w:pPr>
      <w:pStyle w:val="CSFooter1"/>
    </w:pPr>
    <w:r>
      <w:t xml:space="preserve">May </w:t>
    </w:r>
    <w:r w:rsidRPr="00D90D37">
      <w:t>2024</w:t>
    </w:r>
    <w:r w:rsidRPr="00D90D37">
      <w:tab/>
      <w:t>© State of Queensland</w:t>
    </w:r>
    <w:r w:rsidRPr="00D90D37">
      <w:ptab w:relativeTo="margin" w:alignment="right" w:leader="none"/>
    </w:r>
    <w:r w:rsidRPr="00D90D37">
      <w:t xml:space="preserve">Page </w:t>
    </w:r>
    <w:r w:rsidRPr="00D90D37">
      <w:fldChar w:fldCharType="begin"/>
    </w:r>
    <w:r w:rsidRPr="00D90D37">
      <w:instrText xml:space="preserve"> PAGE </w:instrText>
    </w:r>
    <w:r w:rsidRPr="00D90D37">
      <w:fldChar w:fldCharType="separate"/>
    </w:r>
    <w:r>
      <w:t>2</w:t>
    </w:r>
    <w:r w:rsidRPr="00D90D37">
      <w:fldChar w:fldCharType="end"/>
    </w:r>
    <w:r w:rsidRPr="00D90D37">
      <w:t xml:space="preserve"> of </w:t>
    </w:r>
    <w:fldSimple w:instr=" NUMPAGES ">
      <w: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2705" w14:textId="0F92E0F3" w:rsidR="00DC2BA9" w:rsidRPr="00D90D37" w:rsidRDefault="00152867" w:rsidP="00F20B49">
    <w:pPr>
      <w:pStyle w:val="CSFooter1"/>
      <w:tabs>
        <w:tab w:val="clear" w:pos="4513"/>
        <w:tab w:val="clear" w:pos="10206"/>
        <w:tab w:val="clear" w:pos="14459"/>
      </w:tabs>
    </w:pPr>
    <w:r>
      <w:t xml:space="preserve">May </w:t>
    </w:r>
    <w:r w:rsidR="009F5710" w:rsidRPr="00D90D37">
      <w:t>2024</w:t>
    </w:r>
    <w:r w:rsidR="00F20B49">
      <w:ptab w:relativeTo="margin" w:alignment="center" w:leader="none"/>
    </w:r>
    <w:r w:rsidR="009F5710" w:rsidRPr="00D90D37">
      <w:t>© State of Queensland</w:t>
    </w:r>
    <w:r w:rsidR="009F5710" w:rsidRPr="00D90D37">
      <w:ptab w:relativeTo="margin" w:alignment="right" w:leader="none"/>
    </w:r>
    <w:r w:rsidR="009F5710" w:rsidRPr="00D90D37">
      <w:t xml:space="preserve">Page </w:t>
    </w:r>
    <w:r w:rsidR="009F5710" w:rsidRPr="00D90D37">
      <w:fldChar w:fldCharType="begin"/>
    </w:r>
    <w:r w:rsidR="009F5710" w:rsidRPr="00D90D37">
      <w:instrText xml:space="preserve"> PAGE </w:instrText>
    </w:r>
    <w:r w:rsidR="009F5710" w:rsidRPr="00D90D37">
      <w:fldChar w:fldCharType="separate"/>
    </w:r>
    <w:r w:rsidR="009F5710" w:rsidRPr="00D90D37">
      <w:t>3</w:t>
    </w:r>
    <w:r w:rsidR="009F5710" w:rsidRPr="00D90D37">
      <w:fldChar w:fldCharType="end"/>
    </w:r>
    <w:r w:rsidR="009F5710" w:rsidRPr="00D90D37">
      <w:t xml:space="preserve"> of </w:t>
    </w:r>
    <w:fldSimple w:instr=" NUMPAGES ">
      <w:r w:rsidR="009F5710" w:rsidRPr="00D90D37">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4F7" w14:textId="41497FB3" w:rsidR="00616282" w:rsidRPr="008C2B18" w:rsidRDefault="00616282" w:rsidP="00616282">
    <w:bookmarkStart w:id="8" w:name="_Hlk1488897"/>
    <w:r w:rsidRPr="008C2B18">
      <w:t xml:space="preserve">This document has been developed by Contract Services, Department of </w:t>
    </w:r>
    <w:r>
      <w:t>Housing, Local Government, Planning</w:t>
    </w:r>
    <w:r w:rsidRPr="008C2B18">
      <w:t xml:space="preserve"> and Public Works, in accordance with the </w:t>
    </w:r>
    <w:r>
      <w:t>Building Policy</w:t>
    </w:r>
    <w:r w:rsidRPr="008C2B18">
      <w:t xml:space="preserve"> Framework.</w:t>
    </w:r>
  </w:p>
  <w:bookmarkEnd w:id="8"/>
  <w:p w14:paraId="532F7D73" w14:textId="7316C91A" w:rsidR="006C5C34" w:rsidRPr="00D90D37" w:rsidRDefault="00152867" w:rsidP="00F20B49">
    <w:pPr>
      <w:pStyle w:val="CSFooter1"/>
      <w:tabs>
        <w:tab w:val="clear" w:pos="4513"/>
        <w:tab w:val="clear" w:pos="10206"/>
        <w:tab w:val="clear" w:pos="14459"/>
      </w:tabs>
      <w:jc w:val="left"/>
      <w:rPr>
        <w:sz w:val="18"/>
        <w:szCs w:val="16"/>
      </w:rPr>
    </w:pPr>
    <w:r>
      <w:rPr>
        <w:sz w:val="18"/>
        <w:szCs w:val="16"/>
      </w:rPr>
      <w:t>May</w:t>
    </w:r>
    <w:r w:rsidR="00616282" w:rsidRPr="00D90D37">
      <w:rPr>
        <w:sz w:val="18"/>
        <w:szCs w:val="16"/>
      </w:rPr>
      <w:t xml:space="preserve"> 2024</w:t>
    </w:r>
    <w:r w:rsidR="00D90D37" w:rsidRPr="00D90D37">
      <w:rPr>
        <w:sz w:val="18"/>
        <w:szCs w:val="16"/>
      </w:rPr>
      <w:ptab w:relativeTo="margin" w:alignment="center" w:leader="none"/>
    </w:r>
    <w:r w:rsidR="00616282" w:rsidRPr="00D90D37">
      <w:rPr>
        <w:sz w:val="18"/>
        <w:szCs w:val="16"/>
      </w:rPr>
      <w:t xml:space="preserve">© </w:t>
    </w:r>
    <w:r w:rsidR="00616282" w:rsidRPr="00F20B49">
      <w:rPr>
        <w:i/>
        <w:iCs/>
        <w:sz w:val="18"/>
        <w:szCs w:val="16"/>
      </w:rPr>
      <w:t>The State of Queensland (Department of Housing, Local Government, Planning and Public Works)</w:t>
    </w:r>
    <w:r w:rsidR="00D90D37" w:rsidRPr="00D90D37">
      <w:rPr>
        <w:sz w:val="18"/>
        <w:szCs w:val="16"/>
      </w:rPr>
      <w:ptab w:relativeTo="margin" w:alignment="right" w:leader="none"/>
    </w:r>
    <w:r w:rsidR="00616282" w:rsidRPr="00D90D37">
      <w:rPr>
        <w:sz w:val="18"/>
        <w:szCs w:val="16"/>
      </w:rPr>
      <w:t xml:space="preserve">Page </w:t>
    </w:r>
    <w:r w:rsidR="00616282" w:rsidRPr="00D90D37">
      <w:rPr>
        <w:sz w:val="18"/>
        <w:szCs w:val="16"/>
      </w:rPr>
      <w:fldChar w:fldCharType="begin"/>
    </w:r>
    <w:r w:rsidR="00616282" w:rsidRPr="00D90D37">
      <w:rPr>
        <w:sz w:val="18"/>
        <w:szCs w:val="16"/>
      </w:rPr>
      <w:instrText xml:space="preserve"> PAGE </w:instrText>
    </w:r>
    <w:r w:rsidR="00616282" w:rsidRPr="00D90D37">
      <w:rPr>
        <w:sz w:val="18"/>
        <w:szCs w:val="16"/>
      </w:rPr>
      <w:fldChar w:fldCharType="separate"/>
    </w:r>
    <w:r w:rsidR="00616282" w:rsidRPr="00D90D37">
      <w:rPr>
        <w:sz w:val="18"/>
        <w:szCs w:val="16"/>
      </w:rPr>
      <w:t>1</w:t>
    </w:r>
    <w:r w:rsidR="00616282" w:rsidRPr="00D90D37">
      <w:rPr>
        <w:sz w:val="18"/>
        <w:szCs w:val="16"/>
      </w:rPr>
      <w:fldChar w:fldCharType="end"/>
    </w:r>
    <w:r w:rsidR="00616282" w:rsidRPr="00D90D37">
      <w:rPr>
        <w:sz w:val="18"/>
        <w:szCs w:val="16"/>
      </w:rPr>
      <w:t xml:space="preserve"> of </w:t>
    </w:r>
    <w:r w:rsidR="00616282" w:rsidRPr="00D90D37">
      <w:rPr>
        <w:sz w:val="18"/>
        <w:szCs w:val="16"/>
      </w:rPr>
      <w:fldChar w:fldCharType="begin"/>
    </w:r>
    <w:r w:rsidR="00616282" w:rsidRPr="00D90D37">
      <w:rPr>
        <w:sz w:val="18"/>
        <w:szCs w:val="16"/>
      </w:rPr>
      <w:instrText xml:space="preserve"> NUMPAGES </w:instrText>
    </w:r>
    <w:r w:rsidR="00616282" w:rsidRPr="00D90D37">
      <w:rPr>
        <w:sz w:val="18"/>
        <w:szCs w:val="16"/>
      </w:rPr>
      <w:fldChar w:fldCharType="separate"/>
    </w:r>
    <w:r w:rsidR="00616282" w:rsidRPr="00D90D37">
      <w:rPr>
        <w:sz w:val="18"/>
        <w:szCs w:val="16"/>
      </w:rPr>
      <w:t>13</w:t>
    </w:r>
    <w:r w:rsidR="00616282" w:rsidRPr="00D90D37">
      <w:rPr>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61D9" w14:textId="77777777" w:rsidR="00DC2BA9" w:rsidRDefault="00DC2BA9" w:rsidP="00DC2BA9">
      <w:pPr>
        <w:spacing w:before="0" w:after="0" w:line="240" w:lineRule="auto"/>
      </w:pPr>
      <w:r>
        <w:separator/>
      </w:r>
    </w:p>
  </w:footnote>
  <w:footnote w:type="continuationSeparator" w:id="0">
    <w:p w14:paraId="2E9B66CF" w14:textId="77777777" w:rsidR="00DC2BA9" w:rsidRDefault="00DC2BA9" w:rsidP="00DC2B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0CED" w14:textId="77777777" w:rsidR="00152867" w:rsidRPr="00D90D37" w:rsidRDefault="00152867" w:rsidP="00152867">
    <w:pPr>
      <w:pStyle w:val="CSHeader1"/>
    </w:pPr>
    <w:r w:rsidRPr="00D90D37">
      <w:t>Registration of Interest</w:t>
    </w:r>
    <w:r w:rsidRPr="00D90D37">
      <w:ptab w:relativeTo="margin" w:alignment="right" w:leader="none"/>
    </w:r>
    <w:r w:rsidRPr="00D90D37">
      <w:t>Conditions</w:t>
    </w:r>
  </w:p>
  <w:p w14:paraId="137A7505" w14:textId="77777777" w:rsidR="00152867" w:rsidRDefault="00152867" w:rsidP="00152867">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43D" w14:textId="0E2BC088" w:rsidR="00616282" w:rsidRPr="00F111CA" w:rsidRDefault="00616282" w:rsidP="00616282">
    <w:pPr>
      <w:pStyle w:val="CSHeader1"/>
      <w:rPr>
        <w:sz w:val="18"/>
      </w:rPr>
    </w:pPr>
    <w:r w:rsidRPr="00F111CA">
      <w:rPr>
        <w:sz w:val="18"/>
      </w:rPr>
      <w:t>Registration of Interest</w:t>
    </w:r>
    <w:r w:rsidRPr="00F111CA">
      <w:rPr>
        <w:sz w:val="18"/>
      </w:rPr>
      <w:ptab w:relativeTo="margin" w:alignment="right" w:leader="none"/>
    </w:r>
    <w:r>
      <w:rPr>
        <w:sz w:val="18"/>
      </w:rPr>
      <w:t>Conditions</w:t>
    </w:r>
  </w:p>
  <w:p w14:paraId="4B0F4CEF" w14:textId="799CB910" w:rsidR="00DC2BA9" w:rsidRPr="00B51E4B" w:rsidRDefault="00DC2BA9" w:rsidP="00DC2BA9">
    <w:pPr>
      <w:pStyle w:val="Header"/>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04040" w:themeFill="text1" w:themeFillTint="BF"/>
      <w:tblLook w:val="04A0" w:firstRow="1" w:lastRow="0" w:firstColumn="1" w:lastColumn="0" w:noHBand="0" w:noVBand="1"/>
    </w:tblPr>
    <w:tblGrid>
      <w:gridCol w:w="2484"/>
      <w:gridCol w:w="7720"/>
    </w:tblGrid>
    <w:tr w:rsidR="00B51E4B" w:rsidRPr="00A344EA" w14:paraId="43AE67F6" w14:textId="77777777" w:rsidTr="00ED16F8">
      <w:trPr>
        <w:trHeight w:val="562"/>
      </w:trPr>
      <w:tc>
        <w:tcPr>
          <w:tcW w:w="1217" w:type="pct"/>
          <w:shd w:val="clear" w:color="auto" w:fill="FFFFFF" w:themeFill="background1"/>
          <w:vAlign w:val="center"/>
        </w:tcPr>
        <w:p w14:paraId="1E56B07D" w14:textId="77777777" w:rsidR="0073127F" w:rsidRPr="003A7E34" w:rsidRDefault="0073127F" w:rsidP="0073127F">
          <w:pPr>
            <w:pStyle w:val="BusinessAreaName"/>
            <w:rPr>
              <w:color w:val="FFFFFF" w:themeColor="background1"/>
            </w:rPr>
          </w:pPr>
          <w:r w:rsidRPr="00D23E28">
            <w:rPr>
              <w:noProof/>
            </w:rPr>
            <w:drawing>
              <wp:inline distT="0" distB="0" distL="0" distR="0" wp14:anchorId="14D72B33" wp14:editId="1DA10D69">
                <wp:extent cx="1438275" cy="476250"/>
                <wp:effectExtent l="0" t="0" r="0" b="0"/>
                <wp:docPr id="7" name="Picture 7"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3783" w:type="pct"/>
          <w:shd w:val="clear" w:color="auto" w:fill="404040" w:themeFill="text1" w:themeFillTint="BF"/>
          <w:vAlign w:val="center"/>
        </w:tcPr>
        <w:p w14:paraId="7EBD6A92" w14:textId="2F1D91A1" w:rsidR="0073127F" w:rsidRPr="00A344EA" w:rsidRDefault="0073127F" w:rsidP="0073127F">
          <w:pPr>
            <w:pStyle w:val="BusinessAreaName"/>
            <w:rPr>
              <w:b/>
              <w:color w:val="FFFFFF" w:themeColor="background1"/>
              <w:sz w:val="22"/>
            </w:rPr>
          </w:pPr>
          <w:r>
            <w:rPr>
              <w:b/>
              <w:color w:val="FFFFFF" w:themeColor="background1"/>
              <w:sz w:val="22"/>
            </w:rPr>
            <w:t>Registration of Interest</w:t>
          </w:r>
        </w:p>
      </w:tc>
    </w:tr>
  </w:tbl>
  <w:p w14:paraId="67391256" w14:textId="77777777" w:rsidR="0073127F" w:rsidRDefault="00731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F8E4" w14:textId="77777777" w:rsidR="00214922" w:rsidRPr="00D90D37" w:rsidRDefault="00214922" w:rsidP="00D90D37">
    <w:pPr>
      <w:pStyle w:val="CSHeader1"/>
    </w:pPr>
    <w:r w:rsidRPr="00D90D37">
      <w:t>Registration of Interest</w:t>
    </w:r>
    <w:r w:rsidRPr="00D90D37">
      <w:ptab w:relativeTo="margin" w:alignment="right" w:leader="none"/>
    </w:r>
    <w:r w:rsidRPr="00D90D37">
      <w:t>Response Form</w:t>
    </w:r>
  </w:p>
  <w:p w14:paraId="486460D3" w14:textId="77777777" w:rsidR="00214922" w:rsidRPr="00214922" w:rsidRDefault="00214922" w:rsidP="00214922">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A1A7" w14:textId="6B59CE78" w:rsidR="00A611A0" w:rsidRPr="00B51E4B" w:rsidRDefault="00A611A0" w:rsidP="0073127F">
    <w:pPr>
      <w:pStyle w:val="CSHeader1"/>
      <w:rPr>
        <w:sz w:val="18"/>
      </w:rPr>
    </w:pPr>
    <w:r w:rsidRPr="00B51E4B">
      <w:rPr>
        <w:sz w:val="18"/>
      </w:rPr>
      <w:t>Registration of Interest</w:t>
    </w:r>
    <w:r w:rsidRPr="00B51E4B">
      <w:rPr>
        <w:sz w:val="18"/>
      </w:rPr>
      <w:ptab w:relativeTo="margin" w:alignment="right" w:leader="none"/>
    </w:r>
    <w:r>
      <w:rPr>
        <w:sz w:val="18"/>
      </w:rPr>
      <w:t>Response Form</w:t>
    </w:r>
  </w:p>
  <w:p w14:paraId="18124A8E" w14:textId="77777777" w:rsidR="00A611A0" w:rsidRPr="00214922" w:rsidRDefault="00A611A0">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E04" w14:textId="77777777" w:rsidR="00214922" w:rsidRPr="00D90D37" w:rsidRDefault="00214922" w:rsidP="00D90D37">
    <w:pPr>
      <w:pStyle w:val="CSHeader1"/>
    </w:pPr>
    <w:r w:rsidRPr="00D90D37">
      <w:t>Registration of Interest</w:t>
    </w:r>
    <w:r w:rsidRPr="00D90D37">
      <w:ptab w:relativeTo="margin" w:alignment="right" w:leader="none"/>
    </w:r>
    <w:r w:rsidRPr="00D90D37">
      <w:t>Conditions</w:t>
    </w:r>
  </w:p>
  <w:p w14:paraId="74B21AC5" w14:textId="10751B74" w:rsidR="00A611A0" w:rsidRPr="00214922" w:rsidRDefault="00A611A0" w:rsidP="00F20B49">
    <w:pPr>
      <w:pStyle w:val="CSTextInstruc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701C" w14:textId="7924B1DA" w:rsidR="00214922" w:rsidRPr="00B51E4B" w:rsidRDefault="00214922" w:rsidP="0073127F">
    <w:pPr>
      <w:pStyle w:val="CSHeader1"/>
      <w:rPr>
        <w:sz w:val="18"/>
      </w:rPr>
    </w:pPr>
    <w:r w:rsidRPr="00B51E4B">
      <w:rPr>
        <w:sz w:val="18"/>
      </w:rPr>
      <w:t>Registration of Interest</w:t>
    </w:r>
    <w:r w:rsidRPr="00B51E4B">
      <w:rPr>
        <w:sz w:val="18"/>
      </w:rPr>
      <w:ptab w:relativeTo="margin" w:alignment="right" w:leader="none"/>
    </w:r>
    <w:r>
      <w:rPr>
        <w:sz w:val="18"/>
      </w:rPr>
      <w:t>Conditions</w:t>
    </w:r>
  </w:p>
  <w:p w14:paraId="32F4A10A" w14:textId="77777777" w:rsidR="00214922" w:rsidRPr="00214922" w:rsidRDefault="00214922">
    <w:pPr>
      <w:pStyle w:val="Header"/>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B316" w14:textId="77777777" w:rsidR="009F5710" w:rsidRPr="00D90D37" w:rsidRDefault="009F5710" w:rsidP="00D90D37">
    <w:pPr>
      <w:pStyle w:val="CSHeader1"/>
    </w:pPr>
    <w:r w:rsidRPr="00D90D37">
      <w:t>Registration of Interest</w:t>
    </w:r>
    <w:r w:rsidRPr="00D90D37">
      <w:ptab w:relativeTo="margin" w:alignment="right" w:leader="none"/>
    </w:r>
    <w:r w:rsidRPr="00D90D37">
      <w:t>Project Information</w:t>
    </w:r>
  </w:p>
  <w:p w14:paraId="2F094D14" w14:textId="77777777" w:rsidR="009F5710" w:rsidRPr="009F5710" w:rsidRDefault="009F5710" w:rsidP="009F5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A785" w14:textId="3359ACC9" w:rsidR="00214922" w:rsidRPr="00B51E4B" w:rsidRDefault="00214922" w:rsidP="00214922">
    <w:pPr>
      <w:pStyle w:val="CSHeader1"/>
      <w:rPr>
        <w:sz w:val="18"/>
      </w:rPr>
    </w:pPr>
    <w:r w:rsidRPr="00B51E4B">
      <w:rPr>
        <w:sz w:val="18"/>
      </w:rPr>
      <w:t>Registration of Interest</w:t>
    </w:r>
    <w:r w:rsidRPr="00B51E4B">
      <w:rPr>
        <w:sz w:val="18"/>
      </w:rPr>
      <w:ptab w:relativeTo="margin" w:alignment="right" w:leader="none"/>
    </w:r>
    <w:r>
      <w:rPr>
        <w:sz w:val="18"/>
      </w:rPr>
      <w:t>Project Information</w:t>
    </w:r>
  </w:p>
  <w:p w14:paraId="7C66FC68" w14:textId="1246661A" w:rsidR="00A611A0" w:rsidRPr="00214922" w:rsidRDefault="00A611A0" w:rsidP="00214922">
    <w:pPr>
      <w:spacing w:before="0"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FE878D9"/>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1EFF53BB"/>
    <w:multiLevelType w:val="hybridMultilevel"/>
    <w:tmpl w:val="9C224F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1834848"/>
    <w:multiLevelType w:val="hybridMultilevel"/>
    <w:tmpl w:val="FF2862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2BB0638"/>
    <w:multiLevelType w:val="multilevel"/>
    <w:tmpl w:val="E1A05276"/>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1985"/>
        </w:tabs>
        <w:ind w:left="1985" w:hanging="284"/>
      </w:pPr>
      <w:rPr>
        <w:rFonts w:hint="default"/>
      </w:rPr>
    </w:lvl>
    <w:lvl w:ilvl="8">
      <w:start w:val="1"/>
      <w:numFmt w:val="upperRoman"/>
      <w:pStyle w:val="CSParaI0"/>
      <w:lvlText w:val="(%9)"/>
      <w:lvlJc w:val="left"/>
      <w:pPr>
        <w:tabs>
          <w:tab w:val="num" w:pos="2268"/>
        </w:tabs>
        <w:ind w:left="2268" w:hanging="283"/>
      </w:pPr>
      <w:rPr>
        <w:rFonts w:hint="default"/>
      </w:rPr>
    </w:lvl>
  </w:abstractNum>
  <w:abstractNum w:abstractNumId="9" w15:restartNumberingAfterBreak="0">
    <w:nsid w:val="2A456420"/>
    <w:multiLevelType w:val="hybridMultilevel"/>
    <w:tmpl w:val="FF2862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38276A"/>
    <w:multiLevelType w:val="hybridMultilevel"/>
    <w:tmpl w:val="DD84B018"/>
    <w:lvl w:ilvl="0" w:tplc="4F96951C">
      <w:start w:val="2"/>
      <w:numFmt w:val="upperLetter"/>
      <w:lvlText w:val="%1."/>
      <w:lvlJc w:val="left"/>
      <w:pPr>
        <w:tabs>
          <w:tab w:val="num" w:pos="567"/>
        </w:tabs>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19307C"/>
    <w:multiLevelType w:val="hybridMultilevel"/>
    <w:tmpl w:val="045E0B32"/>
    <w:lvl w:ilvl="0" w:tplc="821A9802">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73722B0A"/>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1972189">
    <w:abstractNumId w:val="12"/>
  </w:num>
  <w:num w:numId="2" w16cid:durableId="194730823">
    <w:abstractNumId w:val="8"/>
  </w:num>
  <w:num w:numId="3" w16cid:durableId="1990404841">
    <w:abstractNumId w:val="5"/>
  </w:num>
  <w:num w:numId="4" w16cid:durableId="1082145352">
    <w:abstractNumId w:val="0"/>
  </w:num>
  <w:num w:numId="5" w16cid:durableId="410126702">
    <w:abstractNumId w:val="13"/>
  </w:num>
  <w:num w:numId="6" w16cid:durableId="441805219">
    <w:abstractNumId w:val="10"/>
  </w:num>
  <w:num w:numId="7" w16cid:durableId="58939189">
    <w:abstractNumId w:val="2"/>
  </w:num>
  <w:num w:numId="8" w16cid:durableId="1191263107">
    <w:abstractNumId w:val="14"/>
  </w:num>
  <w:num w:numId="9" w16cid:durableId="1402601662">
    <w:abstractNumId w:val="4"/>
  </w:num>
  <w:num w:numId="10" w16cid:durableId="1806895783">
    <w:abstractNumId w:val="6"/>
  </w:num>
  <w:num w:numId="11" w16cid:durableId="1876843992">
    <w:abstractNumId w:val="7"/>
  </w:num>
  <w:num w:numId="12" w16cid:durableId="1703827563">
    <w:abstractNumId w:val="15"/>
  </w:num>
  <w:num w:numId="13" w16cid:durableId="1476406850">
    <w:abstractNumId w:val="16"/>
  </w:num>
  <w:num w:numId="14" w16cid:durableId="1424229196">
    <w:abstractNumId w:val="3"/>
  </w:num>
  <w:num w:numId="15" w16cid:durableId="1533955478">
    <w:abstractNumId w:val="9"/>
  </w:num>
  <w:num w:numId="16" w16cid:durableId="997147370">
    <w:abstractNumId w:val="11"/>
  </w:num>
  <w:num w:numId="17" w16cid:durableId="1975526794">
    <w:abstractNumId w:val="8"/>
  </w:num>
  <w:num w:numId="18" w16cid:durableId="1322543329">
    <w:abstractNumId w:val="1"/>
  </w:num>
  <w:num w:numId="19" w16cid:durableId="1377045196">
    <w:abstractNumId w:val="1"/>
  </w:num>
  <w:num w:numId="20" w16cid:durableId="1903253245">
    <w:abstractNumId w:val="1"/>
  </w:num>
  <w:num w:numId="21" w16cid:durableId="1704866809">
    <w:abstractNumId w:val="12"/>
  </w:num>
  <w:num w:numId="22" w16cid:durableId="384570133">
    <w:abstractNumId w:val="12"/>
  </w:num>
  <w:num w:numId="23" w16cid:durableId="898251338">
    <w:abstractNumId w:val="12"/>
  </w:num>
  <w:num w:numId="24" w16cid:durableId="1858615009">
    <w:abstractNumId w:val="14"/>
  </w:num>
  <w:num w:numId="25" w16cid:durableId="637954412">
    <w:abstractNumId w:val="8"/>
  </w:num>
  <w:num w:numId="26" w16cid:durableId="730078715">
    <w:abstractNumId w:val="8"/>
  </w:num>
  <w:num w:numId="27" w16cid:durableId="1726567795">
    <w:abstractNumId w:val="8"/>
  </w:num>
  <w:num w:numId="28" w16cid:durableId="1534883554">
    <w:abstractNumId w:val="8"/>
  </w:num>
  <w:num w:numId="29" w16cid:durableId="259223754">
    <w:abstractNumId w:val="8"/>
  </w:num>
  <w:num w:numId="30" w16cid:durableId="1444182763">
    <w:abstractNumId w:val="8"/>
  </w:num>
  <w:num w:numId="31" w16cid:durableId="1519155763">
    <w:abstractNumId w:val="5"/>
  </w:num>
  <w:num w:numId="32" w16cid:durableId="1314718696">
    <w:abstractNumId w:val="5"/>
  </w:num>
  <w:num w:numId="33" w16cid:durableId="447510932">
    <w:abstractNumId w:val="8"/>
  </w:num>
  <w:num w:numId="34" w16cid:durableId="2061435924">
    <w:abstractNumId w:val="0"/>
  </w:num>
  <w:num w:numId="35" w16cid:durableId="691146015">
    <w:abstractNumId w:val="0"/>
  </w:num>
  <w:num w:numId="36" w16cid:durableId="124928840">
    <w:abstractNumId w:val="2"/>
  </w:num>
  <w:num w:numId="37" w16cid:durableId="1885360479">
    <w:abstractNumId w:val="13"/>
  </w:num>
  <w:num w:numId="38" w16cid:durableId="1697659504">
    <w:abstractNumId w:val="2"/>
  </w:num>
  <w:num w:numId="39" w16cid:durableId="701595549">
    <w:abstractNumId w:val="2"/>
  </w:num>
  <w:num w:numId="40" w16cid:durableId="2021353868">
    <w:abstractNumId w:val="4"/>
  </w:num>
  <w:num w:numId="41" w16cid:durableId="318798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CGdR108dWigzlnMsSNBaS1fksF9KHRHEnlDrTOfjMScVGK8hQw0Ct+P0k53STHQrqrA2VmOWWAoSN1D+O39vQ==" w:salt="h8hTqGrFaZMwqlkhN85cbA=="/>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971290.1"/>
  </w:docVars>
  <w:rsids>
    <w:rsidRoot w:val="003D0284"/>
    <w:rsid w:val="0000162F"/>
    <w:rsid w:val="000078E5"/>
    <w:rsid w:val="00043518"/>
    <w:rsid w:val="000737DE"/>
    <w:rsid w:val="000807B4"/>
    <w:rsid w:val="00085227"/>
    <w:rsid w:val="000951EE"/>
    <w:rsid w:val="000A796E"/>
    <w:rsid w:val="000B0D35"/>
    <w:rsid w:val="000B451C"/>
    <w:rsid w:val="000D4134"/>
    <w:rsid w:val="000D6AFF"/>
    <w:rsid w:val="000D7DC1"/>
    <w:rsid w:val="000E0455"/>
    <w:rsid w:val="000E0F5F"/>
    <w:rsid w:val="00107797"/>
    <w:rsid w:val="00115846"/>
    <w:rsid w:val="00117B0E"/>
    <w:rsid w:val="00144EB0"/>
    <w:rsid w:val="00152867"/>
    <w:rsid w:val="00161EF3"/>
    <w:rsid w:val="00171AAA"/>
    <w:rsid w:val="001A57BC"/>
    <w:rsid w:val="001E34A4"/>
    <w:rsid w:val="001F03BB"/>
    <w:rsid w:val="001F2B5B"/>
    <w:rsid w:val="00212F8D"/>
    <w:rsid w:val="00214922"/>
    <w:rsid w:val="002153C1"/>
    <w:rsid w:val="0022117A"/>
    <w:rsid w:val="00241EAB"/>
    <w:rsid w:val="002665D3"/>
    <w:rsid w:val="00272C80"/>
    <w:rsid w:val="002957B0"/>
    <w:rsid w:val="00296F21"/>
    <w:rsid w:val="002D361F"/>
    <w:rsid w:val="002F2086"/>
    <w:rsid w:val="00300480"/>
    <w:rsid w:val="00332480"/>
    <w:rsid w:val="00341765"/>
    <w:rsid w:val="00344A4D"/>
    <w:rsid w:val="003529FF"/>
    <w:rsid w:val="00382386"/>
    <w:rsid w:val="00387A93"/>
    <w:rsid w:val="00391E10"/>
    <w:rsid w:val="003957E1"/>
    <w:rsid w:val="003B7B1B"/>
    <w:rsid w:val="003D0284"/>
    <w:rsid w:val="003D4F32"/>
    <w:rsid w:val="003E6F01"/>
    <w:rsid w:val="003F187A"/>
    <w:rsid w:val="003F3EA6"/>
    <w:rsid w:val="004152D4"/>
    <w:rsid w:val="004318EC"/>
    <w:rsid w:val="00436A1A"/>
    <w:rsid w:val="004520B2"/>
    <w:rsid w:val="00454B47"/>
    <w:rsid w:val="004561C5"/>
    <w:rsid w:val="00462344"/>
    <w:rsid w:val="00481C95"/>
    <w:rsid w:val="00485140"/>
    <w:rsid w:val="004A19B7"/>
    <w:rsid w:val="004A2CD7"/>
    <w:rsid w:val="004A3176"/>
    <w:rsid w:val="004A6A82"/>
    <w:rsid w:val="004B774A"/>
    <w:rsid w:val="004E7229"/>
    <w:rsid w:val="004F6303"/>
    <w:rsid w:val="00502090"/>
    <w:rsid w:val="00511F53"/>
    <w:rsid w:val="0051454C"/>
    <w:rsid w:val="005267BC"/>
    <w:rsid w:val="005354EC"/>
    <w:rsid w:val="00544C07"/>
    <w:rsid w:val="00545A3C"/>
    <w:rsid w:val="00553F4D"/>
    <w:rsid w:val="005578A4"/>
    <w:rsid w:val="00560C33"/>
    <w:rsid w:val="00585525"/>
    <w:rsid w:val="005A4943"/>
    <w:rsid w:val="005B42CB"/>
    <w:rsid w:val="005D57FB"/>
    <w:rsid w:val="005F0E00"/>
    <w:rsid w:val="005F375F"/>
    <w:rsid w:val="005F6401"/>
    <w:rsid w:val="0060094A"/>
    <w:rsid w:val="00601757"/>
    <w:rsid w:val="006029F6"/>
    <w:rsid w:val="006125F0"/>
    <w:rsid w:val="00614D60"/>
    <w:rsid w:val="00616282"/>
    <w:rsid w:val="00621E48"/>
    <w:rsid w:val="00625F5F"/>
    <w:rsid w:val="00636F58"/>
    <w:rsid w:val="0064182A"/>
    <w:rsid w:val="00650F41"/>
    <w:rsid w:val="00660C88"/>
    <w:rsid w:val="00695387"/>
    <w:rsid w:val="00696CDC"/>
    <w:rsid w:val="0069778F"/>
    <w:rsid w:val="006A099F"/>
    <w:rsid w:val="006A29E8"/>
    <w:rsid w:val="006A7EC5"/>
    <w:rsid w:val="006B39ED"/>
    <w:rsid w:val="006C571A"/>
    <w:rsid w:val="006C5C34"/>
    <w:rsid w:val="006D2704"/>
    <w:rsid w:val="006F0F63"/>
    <w:rsid w:val="007038B8"/>
    <w:rsid w:val="007107DD"/>
    <w:rsid w:val="007148DF"/>
    <w:rsid w:val="0071667E"/>
    <w:rsid w:val="00725AA9"/>
    <w:rsid w:val="0073127F"/>
    <w:rsid w:val="00752208"/>
    <w:rsid w:val="0075662D"/>
    <w:rsid w:val="007637E9"/>
    <w:rsid w:val="00763952"/>
    <w:rsid w:val="00766F53"/>
    <w:rsid w:val="00780076"/>
    <w:rsid w:val="00784D67"/>
    <w:rsid w:val="007927FB"/>
    <w:rsid w:val="007B513B"/>
    <w:rsid w:val="007C2B3E"/>
    <w:rsid w:val="007D5397"/>
    <w:rsid w:val="007D6FDF"/>
    <w:rsid w:val="007E3C29"/>
    <w:rsid w:val="007E55DE"/>
    <w:rsid w:val="007F342C"/>
    <w:rsid w:val="007F3F10"/>
    <w:rsid w:val="007F717D"/>
    <w:rsid w:val="00842C33"/>
    <w:rsid w:val="008456DD"/>
    <w:rsid w:val="00866DBD"/>
    <w:rsid w:val="008A3288"/>
    <w:rsid w:val="008A6664"/>
    <w:rsid w:val="008C2329"/>
    <w:rsid w:val="008D1629"/>
    <w:rsid w:val="008E4722"/>
    <w:rsid w:val="008F370C"/>
    <w:rsid w:val="008F7BBC"/>
    <w:rsid w:val="00902947"/>
    <w:rsid w:val="0090448C"/>
    <w:rsid w:val="00922703"/>
    <w:rsid w:val="00925A0F"/>
    <w:rsid w:val="00962FC7"/>
    <w:rsid w:val="00967983"/>
    <w:rsid w:val="00970ABA"/>
    <w:rsid w:val="009A6AFF"/>
    <w:rsid w:val="009B1BDF"/>
    <w:rsid w:val="009B7542"/>
    <w:rsid w:val="009C28C2"/>
    <w:rsid w:val="009C47BB"/>
    <w:rsid w:val="009E2624"/>
    <w:rsid w:val="009E5ECE"/>
    <w:rsid w:val="009F5710"/>
    <w:rsid w:val="009F634F"/>
    <w:rsid w:val="00A14E85"/>
    <w:rsid w:val="00A332DC"/>
    <w:rsid w:val="00A33F39"/>
    <w:rsid w:val="00A35CAB"/>
    <w:rsid w:val="00A36C62"/>
    <w:rsid w:val="00A409F5"/>
    <w:rsid w:val="00A60671"/>
    <w:rsid w:val="00A611A0"/>
    <w:rsid w:val="00A65904"/>
    <w:rsid w:val="00A727D8"/>
    <w:rsid w:val="00A8224C"/>
    <w:rsid w:val="00A82753"/>
    <w:rsid w:val="00A949B7"/>
    <w:rsid w:val="00AA7CE3"/>
    <w:rsid w:val="00AB5A03"/>
    <w:rsid w:val="00AC49DD"/>
    <w:rsid w:val="00AF6830"/>
    <w:rsid w:val="00AF70A1"/>
    <w:rsid w:val="00B03D22"/>
    <w:rsid w:val="00B17354"/>
    <w:rsid w:val="00B3203A"/>
    <w:rsid w:val="00B35395"/>
    <w:rsid w:val="00B35503"/>
    <w:rsid w:val="00B40301"/>
    <w:rsid w:val="00B4614F"/>
    <w:rsid w:val="00B510F3"/>
    <w:rsid w:val="00B51E4B"/>
    <w:rsid w:val="00B54D7D"/>
    <w:rsid w:val="00B63C30"/>
    <w:rsid w:val="00B90D41"/>
    <w:rsid w:val="00BB1D3F"/>
    <w:rsid w:val="00BC534D"/>
    <w:rsid w:val="00BF2EA7"/>
    <w:rsid w:val="00BF38BC"/>
    <w:rsid w:val="00C000B7"/>
    <w:rsid w:val="00C00114"/>
    <w:rsid w:val="00C03356"/>
    <w:rsid w:val="00C0686E"/>
    <w:rsid w:val="00C07A7F"/>
    <w:rsid w:val="00C12AD2"/>
    <w:rsid w:val="00C17F2F"/>
    <w:rsid w:val="00C225F4"/>
    <w:rsid w:val="00C260B3"/>
    <w:rsid w:val="00C35CC4"/>
    <w:rsid w:val="00C46E99"/>
    <w:rsid w:val="00C541DC"/>
    <w:rsid w:val="00C625AD"/>
    <w:rsid w:val="00C81249"/>
    <w:rsid w:val="00C83123"/>
    <w:rsid w:val="00C96D39"/>
    <w:rsid w:val="00CB2707"/>
    <w:rsid w:val="00CB537F"/>
    <w:rsid w:val="00CB63AA"/>
    <w:rsid w:val="00CC01B8"/>
    <w:rsid w:val="00CC5D94"/>
    <w:rsid w:val="00CD4443"/>
    <w:rsid w:val="00D0466B"/>
    <w:rsid w:val="00D06980"/>
    <w:rsid w:val="00D076EA"/>
    <w:rsid w:val="00D11510"/>
    <w:rsid w:val="00D1394C"/>
    <w:rsid w:val="00D26E46"/>
    <w:rsid w:val="00D32DE4"/>
    <w:rsid w:val="00D37585"/>
    <w:rsid w:val="00D442F9"/>
    <w:rsid w:val="00D71076"/>
    <w:rsid w:val="00D77399"/>
    <w:rsid w:val="00D90D37"/>
    <w:rsid w:val="00DA24B9"/>
    <w:rsid w:val="00DB0A9A"/>
    <w:rsid w:val="00DC2BA9"/>
    <w:rsid w:val="00DC456C"/>
    <w:rsid w:val="00DD2B96"/>
    <w:rsid w:val="00DE0907"/>
    <w:rsid w:val="00DE5889"/>
    <w:rsid w:val="00DF26B1"/>
    <w:rsid w:val="00DF35E9"/>
    <w:rsid w:val="00DF60FD"/>
    <w:rsid w:val="00E04585"/>
    <w:rsid w:val="00E0546C"/>
    <w:rsid w:val="00E078ED"/>
    <w:rsid w:val="00E12736"/>
    <w:rsid w:val="00E13FF9"/>
    <w:rsid w:val="00E452F1"/>
    <w:rsid w:val="00E46190"/>
    <w:rsid w:val="00E57158"/>
    <w:rsid w:val="00E63C53"/>
    <w:rsid w:val="00E7345C"/>
    <w:rsid w:val="00E7556F"/>
    <w:rsid w:val="00E804D3"/>
    <w:rsid w:val="00E80E3A"/>
    <w:rsid w:val="00E954C5"/>
    <w:rsid w:val="00EB3139"/>
    <w:rsid w:val="00EB387F"/>
    <w:rsid w:val="00EB6381"/>
    <w:rsid w:val="00EC3DF6"/>
    <w:rsid w:val="00ED0EAC"/>
    <w:rsid w:val="00ED16F8"/>
    <w:rsid w:val="00ED6C9E"/>
    <w:rsid w:val="00EE349B"/>
    <w:rsid w:val="00EE4BDD"/>
    <w:rsid w:val="00EE52D3"/>
    <w:rsid w:val="00EE63B7"/>
    <w:rsid w:val="00EE71AE"/>
    <w:rsid w:val="00F01486"/>
    <w:rsid w:val="00F11D3D"/>
    <w:rsid w:val="00F12C9E"/>
    <w:rsid w:val="00F20B49"/>
    <w:rsid w:val="00F416F1"/>
    <w:rsid w:val="00F50FEE"/>
    <w:rsid w:val="00F5248E"/>
    <w:rsid w:val="00F65296"/>
    <w:rsid w:val="00F6682F"/>
    <w:rsid w:val="00F75011"/>
    <w:rsid w:val="00F87B6C"/>
    <w:rsid w:val="00FA2B66"/>
    <w:rsid w:val="00FA2D9F"/>
    <w:rsid w:val="00FF6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9915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D90D37"/>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D90D37"/>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D90D37"/>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D90D37"/>
    <w:pPr>
      <w:keepNext/>
      <w:numPr>
        <w:numId w:val="41"/>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D90D37"/>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D90D37"/>
    <w:pPr>
      <w:outlineLvl w:val="4"/>
    </w:pPr>
    <w:rPr>
      <w:b w:val="0"/>
    </w:rPr>
  </w:style>
  <w:style w:type="paragraph" w:styleId="Heading6">
    <w:name w:val="heading 6"/>
    <w:aliases w:val="CSHeading6"/>
    <w:basedOn w:val="Normal"/>
    <w:next w:val="Normal"/>
    <w:link w:val="Heading6Char"/>
    <w:uiPriority w:val="9"/>
    <w:unhideWhenUsed/>
    <w:rsid w:val="00D90D37"/>
    <w:pPr>
      <w:keepNext/>
      <w:numPr>
        <w:ilvl w:val="1"/>
        <w:numId w:val="41"/>
      </w:numPr>
      <w:outlineLvl w:val="5"/>
    </w:pPr>
    <w:rPr>
      <w:b/>
    </w:rPr>
  </w:style>
  <w:style w:type="paragraph" w:styleId="Heading7">
    <w:name w:val="heading 7"/>
    <w:aliases w:val="CSHeading7"/>
    <w:basedOn w:val="Normal"/>
    <w:next w:val="Normal"/>
    <w:link w:val="Heading7Char"/>
    <w:uiPriority w:val="9"/>
    <w:unhideWhenUsed/>
    <w:qFormat/>
    <w:rsid w:val="00D90D37"/>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SHyperlink"/>
    <w:uiPriority w:val="99"/>
    <w:rsid w:val="00D90D37"/>
    <w:rPr>
      <w:color w:val="003399"/>
      <w:u w:val="single"/>
    </w:rPr>
  </w:style>
  <w:style w:type="character" w:styleId="UnresolvedMention">
    <w:name w:val="Unresolved Mention"/>
    <w:basedOn w:val="DefaultParagraphFont"/>
    <w:uiPriority w:val="99"/>
    <w:semiHidden/>
    <w:unhideWhenUsed/>
    <w:rsid w:val="00C81249"/>
    <w:rPr>
      <w:color w:val="808080"/>
      <w:shd w:val="clear" w:color="auto" w:fill="E6E6E6"/>
    </w:rPr>
  </w:style>
  <w:style w:type="paragraph" w:styleId="ListParagraph">
    <w:name w:val="List Paragraph"/>
    <w:basedOn w:val="Normal"/>
    <w:link w:val="ListParagraphChar"/>
    <w:uiPriority w:val="34"/>
    <w:qFormat/>
    <w:rsid w:val="00D90D37"/>
    <w:pPr>
      <w:ind w:left="720"/>
      <w:contextualSpacing/>
    </w:pPr>
  </w:style>
  <w:style w:type="character" w:styleId="CommentReference">
    <w:name w:val="annotation reference"/>
    <w:basedOn w:val="DefaultParagraphFont"/>
    <w:uiPriority w:val="99"/>
    <w:semiHidden/>
    <w:unhideWhenUsed/>
    <w:rsid w:val="00D90D37"/>
    <w:rPr>
      <w:sz w:val="16"/>
      <w:szCs w:val="16"/>
    </w:rPr>
  </w:style>
  <w:style w:type="paragraph" w:styleId="CommentText">
    <w:name w:val="annotation text"/>
    <w:basedOn w:val="Normal"/>
    <w:link w:val="CommentTextChar"/>
    <w:uiPriority w:val="99"/>
    <w:unhideWhenUsed/>
    <w:rsid w:val="00D90D37"/>
    <w:pPr>
      <w:spacing w:line="240" w:lineRule="auto"/>
    </w:pPr>
    <w:rPr>
      <w:szCs w:val="20"/>
    </w:rPr>
  </w:style>
  <w:style w:type="character" w:customStyle="1" w:styleId="CommentTextChar">
    <w:name w:val="Comment Text Char"/>
    <w:basedOn w:val="DefaultParagraphFont"/>
    <w:link w:val="CommentText"/>
    <w:uiPriority w:val="99"/>
    <w:rsid w:val="00D90D3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0D37"/>
    <w:rPr>
      <w:b/>
      <w:bCs/>
    </w:rPr>
  </w:style>
  <w:style w:type="character" w:customStyle="1" w:styleId="CommentSubjectChar">
    <w:name w:val="Comment Subject Char"/>
    <w:basedOn w:val="CommentTextChar"/>
    <w:link w:val="CommentSubject"/>
    <w:uiPriority w:val="99"/>
    <w:semiHidden/>
    <w:rsid w:val="00D90D37"/>
    <w:rPr>
      <w:rFonts w:ascii="Arial" w:eastAsia="Times New Roman" w:hAnsi="Arial" w:cs="Times New Roman"/>
      <w:b/>
      <w:bCs/>
      <w:sz w:val="20"/>
      <w:szCs w:val="20"/>
    </w:rPr>
  </w:style>
  <w:style w:type="paragraph" w:styleId="Header">
    <w:name w:val="header"/>
    <w:basedOn w:val="Normal"/>
    <w:link w:val="HeaderChar"/>
    <w:unhideWhenUsed/>
    <w:rsid w:val="00D90D37"/>
    <w:pPr>
      <w:tabs>
        <w:tab w:val="center" w:pos="4513"/>
        <w:tab w:val="right" w:pos="9026"/>
      </w:tabs>
      <w:spacing w:before="0" w:after="0" w:line="240" w:lineRule="auto"/>
    </w:pPr>
  </w:style>
  <w:style w:type="character" w:customStyle="1" w:styleId="HeaderChar">
    <w:name w:val="Header Char"/>
    <w:basedOn w:val="DefaultParagraphFont"/>
    <w:link w:val="Header"/>
    <w:rsid w:val="00D90D37"/>
    <w:rPr>
      <w:rFonts w:ascii="Arial" w:eastAsia="Times New Roman" w:hAnsi="Arial" w:cs="Times New Roman"/>
      <w:sz w:val="20"/>
      <w:szCs w:val="24"/>
    </w:rPr>
  </w:style>
  <w:style w:type="paragraph" w:styleId="Footer">
    <w:name w:val="footer"/>
    <w:basedOn w:val="Normal"/>
    <w:link w:val="FooterChar"/>
    <w:unhideWhenUsed/>
    <w:rsid w:val="00D90D37"/>
    <w:pPr>
      <w:tabs>
        <w:tab w:val="center" w:pos="4513"/>
        <w:tab w:val="right" w:pos="9026"/>
      </w:tabs>
      <w:spacing w:before="0" w:after="0" w:line="240" w:lineRule="auto"/>
    </w:pPr>
  </w:style>
  <w:style w:type="character" w:customStyle="1" w:styleId="FooterChar">
    <w:name w:val="Footer Char"/>
    <w:basedOn w:val="DefaultParagraphFont"/>
    <w:link w:val="Footer"/>
    <w:rsid w:val="00D90D37"/>
    <w:rPr>
      <w:rFonts w:ascii="Arial" w:eastAsia="Times New Roman" w:hAnsi="Arial" w:cs="Times New Roman"/>
      <w:sz w:val="20"/>
      <w:szCs w:val="24"/>
    </w:rPr>
  </w:style>
  <w:style w:type="paragraph" w:customStyle="1" w:styleId="BusinessAreaName">
    <w:name w:val="Business Area Name"/>
    <w:basedOn w:val="Normal"/>
    <w:link w:val="BusinessAreaNameChar"/>
    <w:rsid w:val="00D90D37"/>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D90D37"/>
    <w:rPr>
      <w:rFonts w:ascii="Arial" w:eastAsia="Times New Roman" w:hAnsi="Arial" w:cs="Times New Roman"/>
      <w:color w:val="A70236"/>
      <w:sz w:val="20"/>
    </w:rPr>
  </w:style>
  <w:style w:type="character" w:customStyle="1" w:styleId="Heading1Char">
    <w:name w:val="Heading 1 Char"/>
    <w:aliases w:val="CSHeading1 Char"/>
    <w:basedOn w:val="DefaultParagraphFont"/>
    <w:link w:val="Heading1"/>
    <w:rsid w:val="00D90D37"/>
    <w:rPr>
      <w:rFonts w:ascii="Arial" w:eastAsia="Times New Roman" w:hAnsi="Arial" w:cs="Arial"/>
      <w:b/>
      <w:bCs/>
      <w:sz w:val="32"/>
      <w:szCs w:val="20"/>
      <w:lang w:eastAsia="en-AU"/>
    </w:rPr>
  </w:style>
  <w:style w:type="character" w:customStyle="1" w:styleId="Heading3Char">
    <w:name w:val="Heading 3 Char"/>
    <w:aliases w:val="CSHeading3 Char"/>
    <w:basedOn w:val="DefaultParagraphFont"/>
    <w:link w:val="Heading3"/>
    <w:rsid w:val="00D90D37"/>
    <w:rPr>
      <w:rFonts w:ascii="Arial" w:eastAsia="Times New Roman" w:hAnsi="Arial" w:cs="Times New Roman"/>
      <w:b/>
      <w:bCs/>
      <w:szCs w:val="20"/>
      <w:lang w:eastAsia="en-AU"/>
    </w:rPr>
  </w:style>
  <w:style w:type="paragraph" w:styleId="BalloonText">
    <w:name w:val="Balloon Text"/>
    <w:basedOn w:val="Normal"/>
    <w:link w:val="BalloonTextChar"/>
    <w:uiPriority w:val="99"/>
    <w:semiHidden/>
    <w:unhideWhenUsed/>
    <w:rsid w:val="00D90D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37"/>
    <w:rPr>
      <w:rFonts w:ascii="Segoe UI" w:eastAsia="Times New Roman" w:hAnsi="Segoe UI" w:cs="Segoe UI"/>
      <w:sz w:val="18"/>
      <w:szCs w:val="18"/>
    </w:rPr>
  </w:style>
  <w:style w:type="paragraph" w:customStyle="1" w:styleId="CSFooter1">
    <w:name w:val="CSFooter1"/>
    <w:basedOn w:val="Normal"/>
    <w:link w:val="CSFooter1Char"/>
    <w:qFormat/>
    <w:rsid w:val="00D90D37"/>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D90D37"/>
    <w:rPr>
      <w:rFonts w:ascii="Arial" w:eastAsia="Times New Roman" w:hAnsi="Arial" w:cs="Times New Roman"/>
      <w:sz w:val="20"/>
      <w:szCs w:val="18"/>
    </w:rPr>
  </w:style>
  <w:style w:type="paragraph" w:customStyle="1" w:styleId="CSHeader1">
    <w:name w:val="CSHeader1"/>
    <w:basedOn w:val="Normal"/>
    <w:link w:val="CSHeader1Char"/>
    <w:qFormat/>
    <w:rsid w:val="00D90D37"/>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D90D37"/>
    <w:rPr>
      <w:rFonts w:ascii="Arial" w:eastAsia="Times New Roman" w:hAnsi="Arial" w:cs="Times New Roman"/>
      <w:sz w:val="20"/>
      <w:szCs w:val="18"/>
    </w:rPr>
  </w:style>
  <w:style w:type="paragraph" w:customStyle="1" w:styleId="CSHeading31">
    <w:name w:val="CSHeading3.1"/>
    <w:basedOn w:val="Heading3"/>
    <w:link w:val="CSHeading31Char"/>
    <w:qFormat/>
    <w:rsid w:val="00D90D37"/>
    <w:pPr>
      <w:numPr>
        <w:numId w:val="0"/>
      </w:numPr>
      <w:ind w:left="567" w:hanging="567"/>
    </w:pPr>
  </w:style>
  <w:style w:type="character" w:customStyle="1" w:styleId="CSHeading31Char">
    <w:name w:val="CSHeading3.1 Char"/>
    <w:basedOn w:val="Heading3Char"/>
    <w:link w:val="CSHeading31"/>
    <w:rsid w:val="00D90D37"/>
    <w:rPr>
      <w:rFonts w:ascii="Arial" w:eastAsia="Times New Roman" w:hAnsi="Arial" w:cs="Times New Roman"/>
      <w:b/>
      <w:bCs/>
      <w:szCs w:val="20"/>
      <w:lang w:eastAsia="en-AU"/>
    </w:rPr>
  </w:style>
  <w:style w:type="paragraph" w:customStyle="1" w:styleId="CSList1">
    <w:name w:val="CSList#1"/>
    <w:basedOn w:val="Normal"/>
    <w:link w:val="CSList1Char"/>
    <w:qFormat/>
    <w:rsid w:val="00D90D37"/>
    <w:pPr>
      <w:numPr>
        <w:numId w:val="20"/>
      </w:numPr>
    </w:pPr>
  </w:style>
  <w:style w:type="character" w:customStyle="1" w:styleId="CSList1Char">
    <w:name w:val="CSList#1 Char"/>
    <w:basedOn w:val="DefaultParagraphFont"/>
    <w:link w:val="CSList1"/>
    <w:rsid w:val="00D90D37"/>
    <w:rPr>
      <w:rFonts w:ascii="Arial" w:eastAsia="Times New Roman" w:hAnsi="Arial" w:cs="Times New Roman"/>
      <w:sz w:val="20"/>
      <w:szCs w:val="24"/>
    </w:rPr>
  </w:style>
  <w:style w:type="paragraph" w:customStyle="1" w:styleId="CSList2">
    <w:name w:val="CSList#2"/>
    <w:basedOn w:val="Normal"/>
    <w:link w:val="CSList2Char"/>
    <w:qFormat/>
    <w:rsid w:val="00D90D37"/>
    <w:pPr>
      <w:numPr>
        <w:ilvl w:val="1"/>
        <w:numId w:val="20"/>
      </w:numPr>
    </w:pPr>
  </w:style>
  <w:style w:type="character" w:customStyle="1" w:styleId="CSList2Char">
    <w:name w:val="CSList#2 Char"/>
    <w:basedOn w:val="DefaultParagraphFont"/>
    <w:link w:val="CSList2"/>
    <w:rsid w:val="00D90D37"/>
    <w:rPr>
      <w:rFonts w:ascii="Arial" w:eastAsia="Times New Roman" w:hAnsi="Arial" w:cs="Times New Roman"/>
      <w:sz w:val="20"/>
      <w:szCs w:val="24"/>
    </w:rPr>
  </w:style>
  <w:style w:type="paragraph" w:customStyle="1" w:styleId="CSList3">
    <w:name w:val="CSList#3"/>
    <w:basedOn w:val="CSList2"/>
    <w:link w:val="CSList3Char"/>
    <w:qFormat/>
    <w:rsid w:val="00D90D37"/>
    <w:pPr>
      <w:numPr>
        <w:ilvl w:val="2"/>
      </w:numPr>
    </w:pPr>
  </w:style>
  <w:style w:type="character" w:customStyle="1" w:styleId="CSList3Char">
    <w:name w:val="CSList#3 Char"/>
    <w:basedOn w:val="DefaultParagraphFont"/>
    <w:link w:val="CSList3"/>
    <w:rsid w:val="00D90D37"/>
    <w:rPr>
      <w:rFonts w:ascii="Arial" w:eastAsia="Times New Roman" w:hAnsi="Arial" w:cs="Times New Roman"/>
      <w:sz w:val="20"/>
      <w:szCs w:val="24"/>
    </w:rPr>
  </w:style>
  <w:style w:type="paragraph" w:customStyle="1" w:styleId="CSListBullet1">
    <w:name w:val="CSListBullet1"/>
    <w:basedOn w:val="Normal"/>
    <w:link w:val="CSListBullet1Char"/>
    <w:qFormat/>
    <w:rsid w:val="00D90D37"/>
    <w:pPr>
      <w:numPr>
        <w:numId w:val="23"/>
      </w:numPr>
    </w:pPr>
  </w:style>
  <w:style w:type="character" w:customStyle="1" w:styleId="CSListBullet1Char">
    <w:name w:val="CSListBullet1 Char"/>
    <w:basedOn w:val="DefaultParagraphFont"/>
    <w:link w:val="CSListBullet1"/>
    <w:rsid w:val="00D90D37"/>
    <w:rPr>
      <w:rFonts w:ascii="Arial" w:eastAsia="Times New Roman" w:hAnsi="Arial" w:cs="Times New Roman"/>
      <w:sz w:val="20"/>
      <w:szCs w:val="24"/>
    </w:rPr>
  </w:style>
  <w:style w:type="paragraph" w:customStyle="1" w:styleId="CSListBullet2">
    <w:name w:val="CSListBullet2"/>
    <w:basedOn w:val="Normal"/>
    <w:link w:val="CSListBullet2Char"/>
    <w:qFormat/>
    <w:rsid w:val="00D90D37"/>
    <w:pPr>
      <w:numPr>
        <w:ilvl w:val="1"/>
        <w:numId w:val="23"/>
      </w:numPr>
    </w:pPr>
  </w:style>
  <w:style w:type="character" w:customStyle="1" w:styleId="CSListBullet2Char">
    <w:name w:val="CSListBullet2 Char"/>
    <w:basedOn w:val="DefaultParagraphFont"/>
    <w:link w:val="CSListBullet2"/>
    <w:rsid w:val="00D90D37"/>
    <w:rPr>
      <w:rFonts w:ascii="Arial" w:eastAsia="Times New Roman" w:hAnsi="Arial" w:cs="Times New Roman"/>
      <w:sz w:val="20"/>
      <w:szCs w:val="24"/>
    </w:rPr>
  </w:style>
  <w:style w:type="paragraph" w:customStyle="1" w:styleId="CSListBullet3">
    <w:name w:val="CSListBullet3"/>
    <w:basedOn w:val="Normal"/>
    <w:link w:val="CSListBullet3Char"/>
    <w:qFormat/>
    <w:rsid w:val="00D90D37"/>
    <w:pPr>
      <w:numPr>
        <w:ilvl w:val="2"/>
        <w:numId w:val="23"/>
      </w:numPr>
    </w:pPr>
  </w:style>
  <w:style w:type="character" w:customStyle="1" w:styleId="CSListBullet3Char">
    <w:name w:val="CSListBullet3 Char"/>
    <w:basedOn w:val="DefaultParagraphFont"/>
    <w:link w:val="CSListBullet3"/>
    <w:rsid w:val="00D90D37"/>
    <w:rPr>
      <w:rFonts w:ascii="Arial" w:eastAsia="Times New Roman" w:hAnsi="Arial" w:cs="Times New Roman"/>
      <w:sz w:val="20"/>
      <w:szCs w:val="24"/>
    </w:rPr>
  </w:style>
  <w:style w:type="paragraph" w:customStyle="1" w:styleId="CSParaa0">
    <w:name w:val="CSPara(a)"/>
    <w:basedOn w:val="Normal"/>
    <w:link w:val="CSParaaChar"/>
    <w:qFormat/>
    <w:rsid w:val="00D90D37"/>
    <w:pPr>
      <w:numPr>
        <w:ilvl w:val="5"/>
        <w:numId w:val="41"/>
      </w:numPr>
    </w:pPr>
  </w:style>
  <w:style w:type="character" w:customStyle="1" w:styleId="CSParaaChar">
    <w:name w:val="CSPara(a) Char"/>
    <w:basedOn w:val="DefaultParagraphFont"/>
    <w:link w:val="CSParaa0"/>
    <w:rsid w:val="00D90D37"/>
    <w:rPr>
      <w:rFonts w:ascii="Arial" w:eastAsia="Times New Roman" w:hAnsi="Arial" w:cs="Times New Roman"/>
      <w:sz w:val="20"/>
      <w:szCs w:val="24"/>
    </w:rPr>
  </w:style>
  <w:style w:type="paragraph" w:customStyle="1" w:styleId="CSParaA1">
    <w:name w:val="CSPara(A)"/>
    <w:basedOn w:val="Normal"/>
    <w:link w:val="CSParaAChar0"/>
    <w:qFormat/>
    <w:rsid w:val="00D90D37"/>
    <w:pPr>
      <w:numPr>
        <w:ilvl w:val="7"/>
        <w:numId w:val="41"/>
      </w:numPr>
    </w:pPr>
  </w:style>
  <w:style w:type="character" w:customStyle="1" w:styleId="CSParaAChar0">
    <w:name w:val="CSPara(A) Char"/>
    <w:basedOn w:val="DefaultParagraphFont"/>
    <w:link w:val="CSParaA1"/>
    <w:rsid w:val="00D90D37"/>
    <w:rPr>
      <w:rFonts w:ascii="Arial" w:eastAsia="Times New Roman" w:hAnsi="Arial" w:cs="Times New Roman"/>
      <w:sz w:val="20"/>
      <w:szCs w:val="24"/>
    </w:rPr>
  </w:style>
  <w:style w:type="paragraph" w:customStyle="1" w:styleId="CSParai">
    <w:name w:val="CSPara(i)"/>
    <w:basedOn w:val="Normal"/>
    <w:link w:val="CSParaiChar"/>
    <w:qFormat/>
    <w:rsid w:val="00D90D37"/>
    <w:pPr>
      <w:numPr>
        <w:ilvl w:val="6"/>
        <w:numId w:val="41"/>
      </w:numPr>
    </w:pPr>
  </w:style>
  <w:style w:type="character" w:customStyle="1" w:styleId="CSParaiChar">
    <w:name w:val="CSPara(i) Char"/>
    <w:basedOn w:val="DefaultParagraphFont"/>
    <w:link w:val="CSParai"/>
    <w:rsid w:val="00D90D37"/>
    <w:rPr>
      <w:rFonts w:ascii="Arial" w:eastAsia="Times New Roman" w:hAnsi="Arial" w:cs="Times New Roman"/>
      <w:sz w:val="20"/>
      <w:szCs w:val="24"/>
    </w:rPr>
  </w:style>
  <w:style w:type="paragraph" w:customStyle="1" w:styleId="CSPara11">
    <w:name w:val="CSPara1.1"/>
    <w:basedOn w:val="Normal"/>
    <w:link w:val="CSPara11Char"/>
    <w:qFormat/>
    <w:rsid w:val="00D90D37"/>
    <w:pPr>
      <w:numPr>
        <w:ilvl w:val="2"/>
        <w:numId w:val="41"/>
      </w:numPr>
    </w:pPr>
  </w:style>
  <w:style w:type="character" w:customStyle="1" w:styleId="CSPara11Char">
    <w:name w:val="CSPara1.1 Char"/>
    <w:basedOn w:val="DefaultParagraphFont"/>
    <w:link w:val="CSPara11"/>
    <w:rsid w:val="00D90D37"/>
    <w:rPr>
      <w:rFonts w:ascii="Arial" w:eastAsia="Times New Roman" w:hAnsi="Arial" w:cs="Times New Roman"/>
      <w:sz w:val="20"/>
      <w:szCs w:val="24"/>
    </w:rPr>
  </w:style>
  <w:style w:type="paragraph" w:customStyle="1" w:styleId="CSPara11a">
    <w:name w:val="CSPara1.1(a)"/>
    <w:basedOn w:val="CSPara11"/>
    <w:link w:val="CSPara11aChar"/>
    <w:rsid w:val="00D90D37"/>
    <w:pPr>
      <w:numPr>
        <w:ilvl w:val="0"/>
        <w:numId w:val="0"/>
      </w:numPr>
    </w:pPr>
  </w:style>
  <w:style w:type="character" w:customStyle="1" w:styleId="CSPara11aChar">
    <w:name w:val="CSPara1.1(a) Char"/>
    <w:basedOn w:val="CSPara11Char"/>
    <w:link w:val="CSPara11a"/>
    <w:rsid w:val="00D90D37"/>
    <w:rPr>
      <w:rFonts w:ascii="Arial" w:eastAsia="Times New Roman" w:hAnsi="Arial" w:cs="Times New Roman"/>
      <w:sz w:val="20"/>
      <w:szCs w:val="24"/>
    </w:rPr>
  </w:style>
  <w:style w:type="paragraph" w:customStyle="1" w:styleId="CSPara11i">
    <w:name w:val="CSPara1.1(i)"/>
    <w:basedOn w:val="CSPara11a"/>
    <w:link w:val="CSPara11iChar"/>
    <w:rsid w:val="00D90D37"/>
  </w:style>
  <w:style w:type="character" w:customStyle="1" w:styleId="CSPara11iChar">
    <w:name w:val="CSPara1.1(i) Char"/>
    <w:basedOn w:val="CSPara11aChar"/>
    <w:link w:val="CSPara11i"/>
    <w:rsid w:val="00D90D37"/>
    <w:rPr>
      <w:rFonts w:ascii="Arial" w:eastAsia="Times New Roman" w:hAnsi="Arial" w:cs="Times New Roman"/>
      <w:sz w:val="20"/>
      <w:szCs w:val="24"/>
    </w:rPr>
  </w:style>
  <w:style w:type="paragraph" w:customStyle="1" w:styleId="CSParaI0">
    <w:name w:val="CSPara(I)"/>
    <w:basedOn w:val="CSPara11i"/>
    <w:link w:val="CSParaIChar0"/>
    <w:qFormat/>
    <w:rsid w:val="00D90D37"/>
    <w:pPr>
      <w:numPr>
        <w:ilvl w:val="8"/>
        <w:numId w:val="41"/>
      </w:numPr>
    </w:pPr>
  </w:style>
  <w:style w:type="character" w:customStyle="1" w:styleId="CSParaIChar0">
    <w:name w:val="CSPara(I) Char"/>
    <w:basedOn w:val="CSPara11iChar"/>
    <w:link w:val="CSParaI0"/>
    <w:rsid w:val="00D90D37"/>
    <w:rPr>
      <w:rFonts w:ascii="Arial" w:eastAsia="Times New Roman" w:hAnsi="Arial" w:cs="Times New Roman"/>
      <w:sz w:val="20"/>
      <w:szCs w:val="24"/>
    </w:rPr>
  </w:style>
  <w:style w:type="paragraph" w:customStyle="1" w:styleId="CSPara111">
    <w:name w:val="CSPara1.1.1"/>
    <w:basedOn w:val="CSPara11"/>
    <w:link w:val="CSPara111Char"/>
    <w:qFormat/>
    <w:rsid w:val="00D90D37"/>
    <w:pPr>
      <w:numPr>
        <w:ilvl w:val="3"/>
      </w:numPr>
    </w:pPr>
  </w:style>
  <w:style w:type="character" w:customStyle="1" w:styleId="CSPara111Char">
    <w:name w:val="CSPara1.1.1 Char"/>
    <w:basedOn w:val="CSPara11Char"/>
    <w:link w:val="CSPara111"/>
    <w:rsid w:val="00D90D37"/>
    <w:rPr>
      <w:rFonts w:ascii="Arial" w:eastAsia="Times New Roman" w:hAnsi="Arial" w:cs="Times New Roman"/>
      <w:sz w:val="20"/>
      <w:szCs w:val="24"/>
    </w:rPr>
  </w:style>
  <w:style w:type="paragraph" w:customStyle="1" w:styleId="CSParaA">
    <w:name w:val="CSParaA."/>
    <w:basedOn w:val="Normal"/>
    <w:link w:val="CSParaAChar1"/>
    <w:qFormat/>
    <w:rsid w:val="00D90D37"/>
    <w:pPr>
      <w:numPr>
        <w:numId w:val="32"/>
      </w:numPr>
    </w:pPr>
  </w:style>
  <w:style w:type="character" w:customStyle="1" w:styleId="CSParaAChar1">
    <w:name w:val="CSParaA. Char"/>
    <w:basedOn w:val="DefaultParagraphFont"/>
    <w:link w:val="CSParaA"/>
    <w:rsid w:val="00D90D37"/>
    <w:rPr>
      <w:rFonts w:ascii="Arial" w:eastAsia="Times New Roman" w:hAnsi="Arial" w:cs="Times New Roman"/>
      <w:sz w:val="20"/>
      <w:szCs w:val="24"/>
    </w:rPr>
  </w:style>
  <w:style w:type="paragraph" w:customStyle="1" w:styleId="CSParaAi">
    <w:name w:val="CSParaA.i."/>
    <w:basedOn w:val="CSParaA"/>
    <w:link w:val="CSParaAiChar"/>
    <w:qFormat/>
    <w:rsid w:val="00D90D37"/>
    <w:pPr>
      <w:numPr>
        <w:ilvl w:val="1"/>
      </w:numPr>
    </w:pPr>
  </w:style>
  <w:style w:type="character" w:customStyle="1" w:styleId="CSParaAiChar">
    <w:name w:val="CSParaA.i. Char"/>
    <w:basedOn w:val="CSParaAChar1"/>
    <w:link w:val="CSParaAi"/>
    <w:rsid w:val="00D90D37"/>
    <w:rPr>
      <w:rFonts w:ascii="Arial" w:eastAsia="Times New Roman" w:hAnsi="Arial" w:cs="Times New Roman"/>
      <w:sz w:val="20"/>
      <w:szCs w:val="24"/>
    </w:rPr>
  </w:style>
  <w:style w:type="paragraph" w:customStyle="1" w:styleId="CSParagraph">
    <w:name w:val="CSParagraph"/>
    <w:basedOn w:val="Normal"/>
    <w:link w:val="CSParagraphChar"/>
    <w:qFormat/>
    <w:rsid w:val="00D90D37"/>
    <w:pPr>
      <w:numPr>
        <w:ilvl w:val="4"/>
        <w:numId w:val="41"/>
      </w:numPr>
    </w:pPr>
  </w:style>
  <w:style w:type="character" w:customStyle="1" w:styleId="CSParagraphChar">
    <w:name w:val="CSParagraph Char"/>
    <w:basedOn w:val="DefaultParagraphFont"/>
    <w:link w:val="CSParagraph"/>
    <w:rsid w:val="00D90D37"/>
    <w:rPr>
      <w:rFonts w:ascii="Arial" w:eastAsia="Times New Roman" w:hAnsi="Arial" w:cs="Times New Roman"/>
      <w:sz w:val="20"/>
      <w:szCs w:val="24"/>
    </w:rPr>
  </w:style>
  <w:style w:type="paragraph" w:customStyle="1" w:styleId="CSTableHeader">
    <w:name w:val="CSTableHeader"/>
    <w:basedOn w:val="Normal"/>
    <w:link w:val="CSTableHeaderChar"/>
    <w:qFormat/>
    <w:rsid w:val="00D90D37"/>
    <w:pPr>
      <w:spacing w:before="0" w:after="0"/>
    </w:pPr>
    <w:rPr>
      <w:b/>
      <w:bCs/>
      <w:sz w:val="24"/>
      <w:szCs w:val="20"/>
    </w:rPr>
  </w:style>
  <w:style w:type="character" w:customStyle="1" w:styleId="CSTableHeaderChar">
    <w:name w:val="CSTableHeader Char"/>
    <w:basedOn w:val="DefaultParagraphFont"/>
    <w:link w:val="CSTableHeader"/>
    <w:rsid w:val="00D90D37"/>
    <w:rPr>
      <w:rFonts w:ascii="Arial" w:eastAsia="Times New Roman" w:hAnsi="Arial" w:cs="Times New Roman"/>
      <w:b/>
      <w:bCs/>
      <w:sz w:val="24"/>
      <w:szCs w:val="20"/>
    </w:rPr>
  </w:style>
  <w:style w:type="paragraph" w:customStyle="1" w:styleId="CSTableText">
    <w:name w:val="CSTableText"/>
    <w:basedOn w:val="Normal"/>
    <w:link w:val="CSTableTextChar"/>
    <w:qFormat/>
    <w:rsid w:val="00D90D37"/>
    <w:pPr>
      <w:spacing w:before="20" w:after="20"/>
    </w:pPr>
    <w:rPr>
      <w:szCs w:val="20"/>
    </w:rPr>
  </w:style>
  <w:style w:type="character" w:customStyle="1" w:styleId="CSTableTextChar">
    <w:name w:val="CSTableText Char"/>
    <w:basedOn w:val="DefaultParagraphFont"/>
    <w:link w:val="CSTableText"/>
    <w:rsid w:val="00D90D37"/>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D90D37"/>
    <w:pPr>
      <w:spacing w:before="0" w:after="0" w:line="240" w:lineRule="auto"/>
    </w:pPr>
    <w:rPr>
      <w:i/>
      <w:sz w:val="13"/>
      <w:szCs w:val="13"/>
    </w:rPr>
  </w:style>
  <w:style w:type="character" w:customStyle="1" w:styleId="CSTextInstructionChar">
    <w:name w:val="CSTextInstruction Char"/>
    <w:basedOn w:val="DefaultParagraphFont"/>
    <w:link w:val="CSTextInstruction"/>
    <w:rsid w:val="00D90D37"/>
    <w:rPr>
      <w:rFonts w:ascii="Arial" w:eastAsia="Times New Roman" w:hAnsi="Arial" w:cs="Times New Roman"/>
      <w:i/>
      <w:sz w:val="13"/>
      <w:szCs w:val="13"/>
    </w:rPr>
  </w:style>
  <w:style w:type="character" w:styleId="Emphasis">
    <w:name w:val="Emphasis"/>
    <w:aliases w:val="CSEmphasis"/>
    <w:basedOn w:val="DefaultParagraphFont"/>
    <w:uiPriority w:val="20"/>
    <w:qFormat/>
    <w:rsid w:val="00D90D37"/>
    <w:rPr>
      <w:i/>
      <w:iCs/>
    </w:rPr>
  </w:style>
  <w:style w:type="character" w:customStyle="1" w:styleId="Heading2Char">
    <w:name w:val="Heading 2 Char"/>
    <w:aliases w:val="CSHeading2 Char"/>
    <w:basedOn w:val="DefaultParagraphFont"/>
    <w:link w:val="Heading2"/>
    <w:rsid w:val="00D90D37"/>
    <w:rPr>
      <w:rFonts w:ascii="Arial" w:eastAsia="Times New Roman" w:hAnsi="Arial" w:cs="Arial"/>
      <w:b/>
      <w:bCs/>
      <w:sz w:val="28"/>
      <w:szCs w:val="20"/>
      <w:lang w:eastAsia="en-AU"/>
    </w:rPr>
  </w:style>
  <w:style w:type="paragraph" w:customStyle="1" w:styleId="Heading31">
    <w:name w:val="Heading 3.1"/>
    <w:basedOn w:val="Heading3"/>
    <w:link w:val="Heading31Char"/>
    <w:qFormat/>
    <w:rsid w:val="00C81249"/>
    <w:pPr>
      <w:numPr>
        <w:numId w:val="0"/>
      </w:numPr>
      <w:ind w:left="567" w:hanging="567"/>
    </w:pPr>
  </w:style>
  <w:style w:type="character" w:customStyle="1" w:styleId="Heading31Char">
    <w:name w:val="Heading 3.1 Char"/>
    <w:basedOn w:val="Heading3Char"/>
    <w:link w:val="Heading31"/>
    <w:rsid w:val="00C81249"/>
    <w:rPr>
      <w:rFonts w:ascii="Arial" w:eastAsia="Times New Roman" w:hAnsi="Arial" w:cs="Times New Roman"/>
      <w:b/>
      <w:bCs/>
      <w:sz w:val="20"/>
      <w:szCs w:val="20"/>
      <w:lang w:eastAsia="en-AU"/>
    </w:rPr>
  </w:style>
  <w:style w:type="character" w:customStyle="1" w:styleId="Heading4Char">
    <w:name w:val="Heading 4 Char"/>
    <w:aliases w:val="CSHeading4 Char"/>
    <w:basedOn w:val="DefaultParagraphFont"/>
    <w:link w:val="Heading4"/>
    <w:rsid w:val="00D90D37"/>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D90D37"/>
    <w:rPr>
      <w:rFonts w:ascii="Arial" w:eastAsia="Times New Roman" w:hAnsi="Arial" w:cs="Times New Roman"/>
      <w:i/>
      <w:iCs/>
      <w:sz w:val="20"/>
      <w:szCs w:val="20"/>
      <w:lang w:eastAsia="en-AU"/>
    </w:rPr>
  </w:style>
  <w:style w:type="character" w:customStyle="1" w:styleId="Heading6Char">
    <w:name w:val="Heading 6 Char"/>
    <w:aliases w:val="CSHeading6 Char"/>
    <w:basedOn w:val="DefaultParagraphFont"/>
    <w:link w:val="Heading6"/>
    <w:uiPriority w:val="9"/>
    <w:rsid w:val="00D90D37"/>
    <w:rPr>
      <w:rFonts w:ascii="Arial" w:eastAsia="Times New Roman" w:hAnsi="Arial" w:cs="Times New Roman"/>
      <w:b/>
      <w:sz w:val="20"/>
      <w:szCs w:val="24"/>
    </w:rPr>
  </w:style>
  <w:style w:type="paragraph" w:customStyle="1" w:styleId="Introparagraph">
    <w:name w:val="Intro paragraph"/>
    <w:basedOn w:val="Normal"/>
    <w:link w:val="IntroparagraphChar"/>
    <w:autoRedefine/>
    <w:rsid w:val="00D90D37"/>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D90D37"/>
    <w:rPr>
      <w:rFonts w:ascii="Arial" w:eastAsia="Times New Roman" w:hAnsi="Arial" w:cs="Arial"/>
      <w:sz w:val="28"/>
      <w:szCs w:val="32"/>
      <w:lang w:val="en-US" w:eastAsia="en-AU"/>
    </w:rPr>
  </w:style>
  <w:style w:type="paragraph" w:styleId="ListBullet">
    <w:name w:val="List Bullet"/>
    <w:basedOn w:val="Normal"/>
    <w:link w:val="ListBulletChar"/>
    <w:unhideWhenUsed/>
    <w:rsid w:val="00D90D37"/>
    <w:pPr>
      <w:numPr>
        <w:numId w:val="35"/>
      </w:numPr>
      <w:contextualSpacing/>
    </w:pPr>
  </w:style>
  <w:style w:type="character" w:customStyle="1" w:styleId="ListBulletChar">
    <w:name w:val="List Bullet Char"/>
    <w:basedOn w:val="DefaultParagraphFont"/>
    <w:link w:val="ListBullet"/>
    <w:rsid w:val="00D90D37"/>
    <w:rPr>
      <w:rFonts w:ascii="Arial" w:eastAsia="Times New Roman" w:hAnsi="Arial" w:cs="Times New Roman"/>
      <w:sz w:val="20"/>
      <w:szCs w:val="24"/>
    </w:rPr>
  </w:style>
  <w:style w:type="paragraph" w:styleId="ListBullet2">
    <w:name w:val="List Bullet 2"/>
    <w:basedOn w:val="Normal"/>
    <w:link w:val="ListBullet2Char"/>
    <w:rsid w:val="00D90D37"/>
    <w:pPr>
      <w:spacing w:before="60"/>
    </w:pPr>
  </w:style>
  <w:style w:type="character" w:customStyle="1" w:styleId="ListBullet2Char">
    <w:name w:val="List Bullet 2 Char"/>
    <w:basedOn w:val="DefaultParagraphFont"/>
    <w:link w:val="ListBullet2"/>
    <w:rsid w:val="00D90D37"/>
    <w:rPr>
      <w:rFonts w:ascii="Arial" w:eastAsia="Times New Roman" w:hAnsi="Arial" w:cs="Times New Roman"/>
      <w:sz w:val="20"/>
      <w:szCs w:val="24"/>
    </w:rPr>
  </w:style>
  <w:style w:type="paragraph" w:styleId="ListBullet3">
    <w:name w:val="List Bullet 3"/>
    <w:basedOn w:val="Normal"/>
    <w:link w:val="ListBullet3Char"/>
    <w:rsid w:val="00D90D37"/>
    <w:pPr>
      <w:spacing w:before="60"/>
    </w:pPr>
  </w:style>
  <w:style w:type="character" w:customStyle="1" w:styleId="ListBullet3Char">
    <w:name w:val="List Bullet 3 Char"/>
    <w:basedOn w:val="DefaultParagraphFont"/>
    <w:link w:val="ListBullet3"/>
    <w:rsid w:val="00D90D37"/>
    <w:rPr>
      <w:rFonts w:ascii="Arial" w:eastAsia="Times New Roman" w:hAnsi="Arial" w:cs="Times New Roman"/>
      <w:sz w:val="20"/>
      <w:szCs w:val="24"/>
    </w:rPr>
  </w:style>
  <w:style w:type="paragraph" w:styleId="ListBullet4">
    <w:name w:val="List Bullet 4"/>
    <w:basedOn w:val="Normal"/>
    <w:rsid w:val="00D90D37"/>
    <w:pPr>
      <w:spacing w:before="120"/>
    </w:pPr>
  </w:style>
  <w:style w:type="paragraph" w:styleId="ListBullet5">
    <w:name w:val="List Bullet 5"/>
    <w:basedOn w:val="Normal"/>
    <w:rsid w:val="00D90D37"/>
  </w:style>
  <w:style w:type="paragraph" w:customStyle="1" w:styleId="ListBullet1">
    <w:name w:val="List Bullet1"/>
    <w:basedOn w:val="ListBullet"/>
    <w:link w:val="ListBullet1Char"/>
    <w:rsid w:val="00D90D37"/>
  </w:style>
  <w:style w:type="character" w:customStyle="1" w:styleId="ListBullet1Char">
    <w:name w:val="List Bullet1 Char"/>
    <w:basedOn w:val="ListBulletChar"/>
    <w:link w:val="ListBullet1"/>
    <w:rsid w:val="00D90D37"/>
    <w:rPr>
      <w:rFonts w:ascii="Arial" w:eastAsia="Times New Roman" w:hAnsi="Arial" w:cs="Times New Roman"/>
      <w:sz w:val="20"/>
      <w:szCs w:val="24"/>
    </w:rPr>
  </w:style>
  <w:style w:type="paragraph" w:customStyle="1" w:styleId="ListBullet20">
    <w:name w:val="List Bullet2"/>
    <w:basedOn w:val="ListBullet2"/>
    <w:link w:val="ListBullet2Char0"/>
    <w:qFormat/>
    <w:rsid w:val="00D90D37"/>
    <w:pPr>
      <w:spacing w:before="180"/>
    </w:pPr>
  </w:style>
  <w:style w:type="character" w:customStyle="1" w:styleId="ListBullet2Char0">
    <w:name w:val="List Bullet2 Char"/>
    <w:basedOn w:val="ListBullet2Char"/>
    <w:link w:val="ListBullet20"/>
    <w:rsid w:val="00D90D37"/>
    <w:rPr>
      <w:rFonts w:ascii="Arial" w:eastAsia="Times New Roman" w:hAnsi="Arial" w:cs="Times New Roman"/>
      <w:sz w:val="20"/>
      <w:szCs w:val="24"/>
    </w:rPr>
  </w:style>
  <w:style w:type="paragraph" w:customStyle="1" w:styleId="ListBullet30">
    <w:name w:val="List Bullet3"/>
    <w:basedOn w:val="ListBullet3"/>
    <w:link w:val="ListBullet3Char0"/>
    <w:qFormat/>
    <w:rsid w:val="00D90D37"/>
    <w:pPr>
      <w:spacing w:before="180"/>
    </w:pPr>
  </w:style>
  <w:style w:type="character" w:customStyle="1" w:styleId="ListBullet3Char0">
    <w:name w:val="List Bullet3 Char"/>
    <w:basedOn w:val="ListBullet3Char"/>
    <w:link w:val="ListBullet30"/>
    <w:rsid w:val="00D90D37"/>
    <w:rPr>
      <w:rFonts w:ascii="Arial" w:eastAsia="Times New Roman" w:hAnsi="Arial" w:cs="Times New Roman"/>
      <w:sz w:val="20"/>
      <w:szCs w:val="24"/>
    </w:rPr>
  </w:style>
  <w:style w:type="paragraph" w:styleId="ListNumber">
    <w:name w:val="List Number"/>
    <w:basedOn w:val="Normal"/>
    <w:link w:val="ListNumberChar"/>
    <w:unhideWhenUsed/>
    <w:rsid w:val="00D90D37"/>
    <w:pPr>
      <w:tabs>
        <w:tab w:val="num" w:pos="567"/>
      </w:tabs>
      <w:ind w:left="567" w:hanging="567"/>
      <w:contextualSpacing/>
    </w:pPr>
  </w:style>
  <w:style w:type="character" w:customStyle="1" w:styleId="ListNumberChar">
    <w:name w:val="List Number Char"/>
    <w:basedOn w:val="DefaultParagraphFont"/>
    <w:link w:val="ListNumber"/>
    <w:rsid w:val="00D90D37"/>
    <w:rPr>
      <w:rFonts w:ascii="Arial" w:eastAsia="Times New Roman" w:hAnsi="Arial" w:cs="Times New Roman"/>
      <w:sz w:val="20"/>
      <w:szCs w:val="24"/>
    </w:rPr>
  </w:style>
  <w:style w:type="paragraph" w:styleId="ListNumber20">
    <w:name w:val="List Number 2"/>
    <w:basedOn w:val="Normal"/>
    <w:link w:val="ListNumber2Char"/>
    <w:unhideWhenUsed/>
    <w:rsid w:val="00D90D37"/>
    <w:pPr>
      <w:tabs>
        <w:tab w:val="num" w:pos="567"/>
      </w:tabs>
      <w:ind w:left="567" w:hanging="567"/>
      <w:contextualSpacing/>
    </w:pPr>
  </w:style>
  <w:style w:type="character" w:customStyle="1" w:styleId="ListNumber2Char">
    <w:name w:val="List Number 2 Char"/>
    <w:basedOn w:val="DefaultParagraphFont"/>
    <w:link w:val="ListNumber20"/>
    <w:rsid w:val="00D90D37"/>
    <w:rPr>
      <w:rFonts w:ascii="Arial" w:eastAsia="Times New Roman" w:hAnsi="Arial" w:cs="Times New Roman"/>
      <w:sz w:val="20"/>
      <w:szCs w:val="24"/>
    </w:rPr>
  </w:style>
  <w:style w:type="paragraph" w:styleId="ListNumber30">
    <w:name w:val="List Number 3"/>
    <w:basedOn w:val="Normal"/>
    <w:link w:val="ListNumber3Char"/>
    <w:unhideWhenUsed/>
    <w:rsid w:val="00D90D37"/>
    <w:pPr>
      <w:numPr>
        <w:numId w:val="37"/>
      </w:numPr>
      <w:contextualSpacing/>
    </w:pPr>
  </w:style>
  <w:style w:type="character" w:customStyle="1" w:styleId="ListNumber3Char">
    <w:name w:val="List Number 3 Char"/>
    <w:basedOn w:val="DefaultParagraphFont"/>
    <w:link w:val="ListNumber30"/>
    <w:rsid w:val="00D90D37"/>
    <w:rPr>
      <w:rFonts w:ascii="Arial" w:eastAsia="Times New Roman" w:hAnsi="Arial" w:cs="Times New Roman"/>
      <w:sz w:val="20"/>
      <w:szCs w:val="24"/>
    </w:rPr>
  </w:style>
  <w:style w:type="paragraph" w:styleId="ListNumber4">
    <w:name w:val="List Number 4"/>
    <w:basedOn w:val="Normal"/>
    <w:rsid w:val="00D90D37"/>
    <w:pPr>
      <w:spacing w:before="120"/>
    </w:pPr>
  </w:style>
  <w:style w:type="paragraph" w:styleId="ListNumber5">
    <w:name w:val="List Number 5"/>
    <w:basedOn w:val="Normal"/>
    <w:rsid w:val="00D90D37"/>
    <w:pPr>
      <w:spacing w:before="120"/>
    </w:pPr>
  </w:style>
  <w:style w:type="paragraph" w:customStyle="1" w:styleId="ListNumber10">
    <w:name w:val="List Number1"/>
    <w:basedOn w:val="ListNumber"/>
    <w:link w:val="ListNumber1Char"/>
    <w:qFormat/>
    <w:rsid w:val="00C81249"/>
    <w:pPr>
      <w:numPr>
        <w:numId w:val="6"/>
      </w:numPr>
      <w:contextualSpacing w:val="0"/>
    </w:pPr>
    <w:rPr>
      <w:lang w:eastAsia="en-AU"/>
    </w:rPr>
  </w:style>
  <w:style w:type="character" w:customStyle="1" w:styleId="ListNumber1Char">
    <w:name w:val="List Number1 Char"/>
    <w:basedOn w:val="DefaultParagraphFont"/>
    <w:link w:val="ListNumber10"/>
    <w:rsid w:val="00C81249"/>
    <w:rPr>
      <w:rFonts w:ascii="Arial" w:eastAsia="Times New Roman" w:hAnsi="Arial" w:cs="Times New Roman"/>
      <w:sz w:val="20"/>
      <w:szCs w:val="24"/>
      <w:lang w:eastAsia="en-AU"/>
    </w:rPr>
  </w:style>
  <w:style w:type="paragraph" w:customStyle="1" w:styleId="ListNumber2">
    <w:name w:val="List Number2"/>
    <w:basedOn w:val="Normal"/>
    <w:link w:val="ListNumber2Char0"/>
    <w:qFormat/>
    <w:rsid w:val="00D90D37"/>
    <w:pPr>
      <w:numPr>
        <w:ilvl w:val="1"/>
        <w:numId w:val="39"/>
      </w:numPr>
    </w:pPr>
  </w:style>
  <w:style w:type="character" w:customStyle="1" w:styleId="ListNumber2Char0">
    <w:name w:val="List Number2 Char"/>
    <w:basedOn w:val="DefaultParagraphFont"/>
    <w:link w:val="ListNumber2"/>
    <w:rsid w:val="00D90D37"/>
    <w:rPr>
      <w:rFonts w:ascii="Arial" w:eastAsia="Times New Roman" w:hAnsi="Arial" w:cs="Times New Roman"/>
      <w:sz w:val="20"/>
      <w:szCs w:val="24"/>
    </w:rPr>
  </w:style>
  <w:style w:type="paragraph" w:customStyle="1" w:styleId="ListNumber3">
    <w:name w:val="List Number3"/>
    <w:basedOn w:val="ListNumber2"/>
    <w:link w:val="ListNumber3Char0"/>
    <w:qFormat/>
    <w:rsid w:val="00D90D37"/>
    <w:pPr>
      <w:numPr>
        <w:ilvl w:val="2"/>
      </w:numPr>
    </w:pPr>
  </w:style>
  <w:style w:type="character" w:customStyle="1" w:styleId="ListNumber3Char0">
    <w:name w:val="List Number3 Char"/>
    <w:basedOn w:val="ListNumber3Char"/>
    <w:link w:val="ListNumber3"/>
    <w:rsid w:val="00D90D37"/>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D90D37"/>
    <w:rPr>
      <w:rFonts w:ascii="Arial" w:eastAsia="Times New Roman" w:hAnsi="Arial" w:cs="Times New Roman"/>
      <w:sz w:val="20"/>
      <w:szCs w:val="24"/>
    </w:rPr>
  </w:style>
  <w:style w:type="paragraph" w:styleId="NoSpacing">
    <w:name w:val="No Spacing"/>
    <w:uiPriority w:val="1"/>
    <w:rsid w:val="00D90D37"/>
    <w:pPr>
      <w:spacing w:after="0" w:line="240" w:lineRule="auto"/>
    </w:pPr>
    <w:rPr>
      <w:rFonts w:ascii="Arial" w:eastAsia="Times New Roman" w:hAnsi="Arial" w:cs="Times New Roman"/>
      <w:sz w:val="20"/>
      <w:szCs w:val="24"/>
    </w:rPr>
  </w:style>
  <w:style w:type="character" w:styleId="PlaceholderText">
    <w:name w:val="Placeholder Text"/>
    <w:basedOn w:val="DefaultParagraphFont"/>
    <w:uiPriority w:val="99"/>
    <w:semiHidden/>
    <w:rsid w:val="00D90D37"/>
    <w:rPr>
      <w:color w:val="808080"/>
    </w:rPr>
  </w:style>
  <w:style w:type="paragraph" w:styleId="Quote">
    <w:name w:val="Quote"/>
    <w:basedOn w:val="Normal"/>
    <w:next w:val="Normal"/>
    <w:link w:val="QuoteChar"/>
    <w:uiPriority w:val="29"/>
    <w:rsid w:val="00D90D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0D37"/>
    <w:rPr>
      <w:rFonts w:ascii="Arial" w:eastAsia="Times New Roman" w:hAnsi="Arial" w:cs="Times New Roman"/>
      <w:i/>
      <w:iCs/>
      <w:color w:val="404040" w:themeColor="text1" w:themeTint="BF"/>
      <w:sz w:val="20"/>
      <w:szCs w:val="24"/>
    </w:rPr>
  </w:style>
  <w:style w:type="numbering" w:customStyle="1" w:styleId="StyleNumbered">
    <w:name w:val="Style Numbered"/>
    <w:basedOn w:val="NoList"/>
    <w:rsid w:val="00D90D37"/>
    <w:pPr>
      <w:numPr>
        <w:numId w:val="9"/>
      </w:numPr>
    </w:pPr>
  </w:style>
  <w:style w:type="paragraph" w:customStyle="1" w:styleId="SubheadingNew">
    <w:name w:val="Subheading New"/>
    <w:basedOn w:val="Normal"/>
    <w:link w:val="SubheadingNewChar"/>
    <w:rsid w:val="00D90D37"/>
    <w:pPr>
      <w:keepNext/>
      <w:tabs>
        <w:tab w:val="num" w:pos="567"/>
      </w:tabs>
      <w:ind w:left="567" w:hanging="567"/>
    </w:pPr>
  </w:style>
  <w:style w:type="character" w:customStyle="1" w:styleId="SubheadingNewChar">
    <w:name w:val="Subheading New Char"/>
    <w:basedOn w:val="DefaultParagraphFont"/>
    <w:link w:val="SubheadingNew"/>
    <w:rsid w:val="00D90D37"/>
    <w:rPr>
      <w:rFonts w:ascii="Arial" w:eastAsia="Times New Roman" w:hAnsi="Arial" w:cs="Times New Roman"/>
      <w:sz w:val="20"/>
      <w:szCs w:val="24"/>
    </w:rPr>
  </w:style>
  <w:style w:type="character" w:styleId="SubtleEmphasis">
    <w:name w:val="Subtle Emphasis"/>
    <w:basedOn w:val="DefaultParagraphFont"/>
    <w:uiPriority w:val="19"/>
    <w:rsid w:val="00D90D37"/>
    <w:rPr>
      <w:i/>
      <w:iCs/>
      <w:color w:val="404040" w:themeColor="text1" w:themeTint="BF"/>
    </w:rPr>
  </w:style>
  <w:style w:type="character" w:styleId="SubtleReference">
    <w:name w:val="Subtle Reference"/>
    <w:basedOn w:val="DefaultParagraphFont"/>
    <w:uiPriority w:val="31"/>
    <w:rsid w:val="00D90D37"/>
    <w:rPr>
      <w:smallCaps/>
      <w:color w:val="5A5A5A" w:themeColor="text1" w:themeTint="A5"/>
    </w:rPr>
  </w:style>
  <w:style w:type="paragraph" w:styleId="Title">
    <w:name w:val="Title"/>
    <w:aliases w:val="CSTitle"/>
    <w:basedOn w:val="Normal"/>
    <w:next w:val="Normal"/>
    <w:link w:val="TitleChar"/>
    <w:uiPriority w:val="10"/>
    <w:qFormat/>
    <w:rsid w:val="00D90D3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D90D37"/>
    <w:rPr>
      <w:rFonts w:asciiTheme="majorHAnsi" w:eastAsiaTheme="majorEastAsia" w:hAnsiTheme="majorHAnsi" w:cstheme="majorBidi"/>
      <w:spacing w:val="-10"/>
      <w:kern w:val="28"/>
      <w:sz w:val="56"/>
      <w:szCs w:val="56"/>
    </w:rPr>
  </w:style>
  <w:style w:type="paragraph" w:styleId="TOC1">
    <w:name w:val="toc 1"/>
    <w:basedOn w:val="Heading1"/>
    <w:next w:val="Normal"/>
    <w:uiPriority w:val="39"/>
    <w:rsid w:val="00D90D37"/>
    <w:pPr>
      <w:tabs>
        <w:tab w:val="right" w:leader="dot" w:pos="9639"/>
      </w:tabs>
      <w:spacing w:before="240" w:after="0"/>
    </w:pPr>
    <w:rPr>
      <w:sz w:val="22"/>
    </w:rPr>
  </w:style>
  <w:style w:type="paragraph" w:styleId="TOC2">
    <w:name w:val="toc 2"/>
    <w:basedOn w:val="Heading2"/>
    <w:next w:val="Normal"/>
    <w:uiPriority w:val="39"/>
    <w:rsid w:val="00D90D37"/>
    <w:pPr>
      <w:tabs>
        <w:tab w:val="right" w:pos="9639"/>
      </w:tabs>
      <w:spacing w:before="120" w:after="0"/>
      <w:ind w:left="340"/>
    </w:pPr>
    <w:rPr>
      <w:sz w:val="22"/>
    </w:rPr>
  </w:style>
  <w:style w:type="paragraph" w:styleId="TOC3">
    <w:name w:val="toc 3"/>
    <w:basedOn w:val="Normal"/>
    <w:next w:val="Normal"/>
    <w:uiPriority w:val="39"/>
    <w:rsid w:val="00D90D37"/>
    <w:pPr>
      <w:tabs>
        <w:tab w:val="right" w:pos="9639"/>
      </w:tabs>
      <w:spacing w:before="60"/>
      <w:ind w:left="340"/>
    </w:pPr>
  </w:style>
  <w:style w:type="paragraph" w:styleId="TOCHeading">
    <w:name w:val="TOC Heading"/>
    <w:basedOn w:val="Heading1"/>
    <w:next w:val="Normal"/>
    <w:uiPriority w:val="39"/>
    <w:unhideWhenUsed/>
    <w:qFormat/>
    <w:rsid w:val="00D90D37"/>
    <w:rPr>
      <w:rFonts w:eastAsiaTheme="majorEastAsia"/>
    </w:rPr>
  </w:style>
  <w:style w:type="paragraph" w:styleId="Revision">
    <w:name w:val="Revision"/>
    <w:hidden/>
    <w:uiPriority w:val="99"/>
    <w:semiHidden/>
    <w:rsid w:val="00C46E99"/>
    <w:pPr>
      <w:spacing w:after="0" w:line="240" w:lineRule="auto"/>
    </w:pPr>
    <w:rPr>
      <w:rFonts w:ascii="Arial" w:eastAsia="Times New Roman" w:hAnsi="Arial" w:cs="Times New Roman"/>
      <w:sz w:val="20"/>
      <w:szCs w:val="24"/>
    </w:rPr>
  </w:style>
  <w:style w:type="paragraph" w:customStyle="1" w:styleId="NormalNumbered">
    <w:name w:val="Normal Numbered"/>
    <w:basedOn w:val="Heading3"/>
    <w:link w:val="NormalNumberedChar"/>
    <w:qFormat/>
    <w:rsid w:val="006C571A"/>
    <w:pPr>
      <w:numPr>
        <w:numId w:val="0"/>
      </w:numPr>
      <w:tabs>
        <w:tab w:val="num" w:pos="567"/>
      </w:tabs>
      <w:spacing w:before="360"/>
      <w:ind w:left="567" w:hanging="567"/>
    </w:pPr>
    <w:rPr>
      <w:b w:val="0"/>
      <w:bCs w:val="0"/>
    </w:rPr>
  </w:style>
  <w:style w:type="character" w:customStyle="1" w:styleId="NormalNumberedChar">
    <w:name w:val="Normal Numbered Char"/>
    <w:basedOn w:val="DefaultParagraphFont"/>
    <w:link w:val="NormalNumbered"/>
    <w:rsid w:val="006C571A"/>
    <w:rPr>
      <w:rFonts w:ascii="Arial" w:eastAsia="Times New Roman" w:hAnsi="Arial" w:cs="Times New Roman"/>
      <w:sz w:val="20"/>
      <w:szCs w:val="20"/>
      <w:lang w:eastAsia="en-AU"/>
    </w:rPr>
  </w:style>
  <w:style w:type="paragraph" w:customStyle="1" w:styleId="CSParaA10">
    <w:name w:val="CSPara A1."/>
    <w:basedOn w:val="ListParagraph"/>
    <w:link w:val="CSParaA1Char"/>
    <w:qFormat/>
    <w:rsid w:val="00D90D37"/>
    <w:pPr>
      <w:numPr>
        <w:numId w:val="24"/>
      </w:numPr>
      <w:spacing w:before="120"/>
    </w:pPr>
  </w:style>
  <w:style w:type="character" w:customStyle="1" w:styleId="CSParaA1Char">
    <w:name w:val="CSPara A1. Char"/>
    <w:basedOn w:val="ListParagraphChar"/>
    <w:link w:val="CSParaA10"/>
    <w:rsid w:val="00D90D37"/>
    <w:rPr>
      <w:rFonts w:ascii="Arial" w:eastAsia="Times New Roman" w:hAnsi="Arial" w:cs="Times New Roman"/>
      <w:sz w:val="20"/>
      <w:szCs w:val="24"/>
    </w:rPr>
  </w:style>
  <w:style w:type="paragraph" w:customStyle="1" w:styleId="CSPara11A0">
    <w:name w:val="CSPara1.1(A)"/>
    <w:basedOn w:val="CSPara11i"/>
    <w:link w:val="CSPara11AChar0"/>
    <w:qFormat/>
    <w:rsid w:val="00D90D37"/>
    <w:pPr>
      <w:numPr>
        <w:ilvl w:val="8"/>
      </w:numPr>
    </w:pPr>
  </w:style>
  <w:style w:type="character" w:customStyle="1" w:styleId="CSPara11AChar0">
    <w:name w:val="CSPara1.1(A) Char"/>
    <w:basedOn w:val="CSPara11iChar"/>
    <w:link w:val="CSPara11A0"/>
    <w:rsid w:val="00D90D37"/>
    <w:rPr>
      <w:rFonts w:ascii="Arial" w:eastAsia="Times New Roman" w:hAnsi="Arial" w:cs="Times New Roman"/>
      <w:sz w:val="20"/>
      <w:szCs w:val="24"/>
    </w:rPr>
  </w:style>
  <w:style w:type="paragraph" w:customStyle="1" w:styleId="CSTextGuide">
    <w:name w:val="CSTextGuide"/>
    <w:basedOn w:val="CSTextInstruction"/>
    <w:link w:val="CSTextGuideChar"/>
    <w:qFormat/>
    <w:rsid w:val="00D90D37"/>
    <w:rPr>
      <w:b/>
      <w:bCs/>
      <w:color w:val="FF0000"/>
    </w:rPr>
  </w:style>
  <w:style w:type="character" w:customStyle="1" w:styleId="CSTextGuideChar">
    <w:name w:val="CSTextGuide Char"/>
    <w:basedOn w:val="CSTextInstructionChar"/>
    <w:link w:val="CSTextGuide"/>
    <w:rsid w:val="00D90D37"/>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D90D37"/>
    <w:rPr>
      <w:b/>
      <w:i/>
      <w:color w:val="FF0000"/>
      <w:lang w:eastAsia="en-AU"/>
    </w:rPr>
  </w:style>
  <w:style w:type="character" w:customStyle="1" w:styleId="CSTextGuideNoteChar">
    <w:name w:val="CSTextGuideNote Char"/>
    <w:basedOn w:val="DefaultParagraphFont"/>
    <w:link w:val="CSTextGuideNote"/>
    <w:rsid w:val="00D90D37"/>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D90D37"/>
    <w:rPr>
      <w:rFonts w:asciiTheme="majorHAnsi" w:eastAsiaTheme="majorEastAsia" w:hAnsiTheme="majorHAnsi" w:cstheme="majorBidi"/>
      <w:i/>
      <w:iCs/>
      <w:sz w:val="20"/>
      <w:szCs w:val="24"/>
    </w:rPr>
  </w:style>
  <w:style w:type="paragraph" w:customStyle="1" w:styleId="ListNumber1">
    <w:name w:val="List Number 1"/>
    <w:basedOn w:val="ListNumber"/>
    <w:link w:val="ListNumber1Char0"/>
    <w:qFormat/>
    <w:rsid w:val="00D90D37"/>
    <w:pPr>
      <w:numPr>
        <w:numId w:val="39"/>
      </w:numPr>
      <w:tabs>
        <w:tab w:val="clear" w:pos="567"/>
      </w:tabs>
      <w:contextualSpacing w:val="0"/>
    </w:pPr>
    <w:rPr>
      <w:lang w:eastAsia="en-AU"/>
    </w:rPr>
  </w:style>
  <w:style w:type="character" w:customStyle="1" w:styleId="ListNumber1Char0">
    <w:name w:val="List Number 1 Char"/>
    <w:basedOn w:val="DefaultParagraphFont"/>
    <w:link w:val="ListNumber1"/>
    <w:rsid w:val="00D90D37"/>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D90D37"/>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 L E G A L ! 3 5 0 9 7 1 2 9 0 . 1 < / d o c u m e n t i d >  
     < s e n d e r i d > S S T E E R < / s e n d e r i d >  
     < s e n d e r e m a i l > S S T E E R @ C L A Y T O N U T Z . C O M < / s e n d e r e m a i l >  
     < l a s t m o d i f i e d > 2 0 2 3 - 0 9 - 2 9 T 0 7 : 2 5 : 0 0 . 0 0 0 0 0 0 0 + 1 0 : 0 0 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DC9CE-DF0F-49A2-BDB5-B1A588156DEE}">
  <ds:schemaRefs>
    <ds:schemaRef ds:uri="http://www.imanage.com/work/xmlschema"/>
  </ds:schemaRefs>
</ds:datastoreItem>
</file>

<file path=customXml/itemProps2.xml><?xml version="1.0" encoding="utf-8"?>
<ds:datastoreItem xmlns:ds="http://schemas.openxmlformats.org/officeDocument/2006/customXml" ds:itemID="{18A19BAA-89E4-496D-8823-6AAE77A0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8994</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Registration of Interest</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dc:title>
  <dc:subject>Building construction and maintenance standard contracts</dc:subject>
  <dc:creator/>
  <cp:keywords/>
  <dc:description/>
  <cp:lastModifiedBy/>
  <cp:revision>1</cp:revision>
  <dcterms:created xsi:type="dcterms:W3CDTF">2024-03-26T05:24:00Z</dcterms:created>
  <dcterms:modified xsi:type="dcterms:W3CDTF">2024-08-06T05:39:00Z</dcterms:modified>
</cp:coreProperties>
</file>